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841" w:rsidRDefault="00015B92" w:rsidP="004E245B">
      <w:pPr>
        <w:pStyle w:val="1"/>
      </w:pPr>
      <w:r>
        <w:rPr>
          <w:rFonts w:hint="eastAsia"/>
        </w:rPr>
        <w:t>柳州市工程造价咨询企业信用评价管理办法</w:t>
      </w:r>
    </w:p>
    <w:p w:rsidR="000D2841" w:rsidRDefault="000D2841">
      <w:pPr>
        <w:jc w:val="center"/>
        <w:rPr>
          <w:rFonts w:ascii="仿宋_GB2312" w:eastAsia="仿宋_GB2312"/>
          <w:b/>
          <w:sz w:val="32"/>
          <w:szCs w:val="32"/>
        </w:rPr>
      </w:pPr>
    </w:p>
    <w:p w:rsidR="000D2841" w:rsidRPr="004E245B" w:rsidRDefault="00015B92">
      <w:pPr>
        <w:jc w:val="center"/>
        <w:rPr>
          <w:rFonts w:ascii="仿宋_GB2312" w:eastAsia="仿宋_GB2312"/>
          <w:b/>
          <w:sz w:val="32"/>
          <w:szCs w:val="32"/>
        </w:rPr>
      </w:pPr>
      <w:r w:rsidRPr="004E245B">
        <w:rPr>
          <w:rFonts w:ascii="仿宋_GB2312" w:eastAsia="仿宋_GB2312" w:hint="eastAsia"/>
          <w:b/>
          <w:sz w:val="32"/>
          <w:szCs w:val="32"/>
        </w:rPr>
        <w:t>第一章  总则</w:t>
      </w:r>
    </w:p>
    <w:p w:rsidR="000D2841" w:rsidRPr="004E245B" w:rsidRDefault="00015B92" w:rsidP="0080752A">
      <w:pPr>
        <w:spacing w:line="360" w:lineRule="auto"/>
        <w:ind w:firstLineChars="200" w:firstLine="602"/>
        <w:rPr>
          <w:rFonts w:ascii="仿宋_GB2312" w:eastAsia="仿宋_GB2312"/>
          <w:sz w:val="30"/>
          <w:szCs w:val="30"/>
        </w:rPr>
      </w:pPr>
      <w:r w:rsidRPr="004E245B">
        <w:rPr>
          <w:rFonts w:ascii="仿宋_GB2312" w:eastAsia="仿宋_GB2312" w:hint="eastAsia"/>
          <w:b/>
          <w:sz w:val="30"/>
          <w:szCs w:val="30"/>
        </w:rPr>
        <w:t xml:space="preserve">第一条 （目的） </w:t>
      </w:r>
      <w:r w:rsidRPr="004E245B">
        <w:rPr>
          <w:rFonts w:ascii="仿宋_GB2312" w:eastAsia="仿宋_GB2312" w:hint="eastAsia"/>
          <w:sz w:val="30"/>
          <w:szCs w:val="30"/>
        </w:rPr>
        <w:t>为推进工程造价咨询企业信用体系建设，规范柳州市工程造价咨询企业执业行为，促进工程造价咨询企业健康、持续发展，根据</w:t>
      </w:r>
      <w:r w:rsidR="0080752A" w:rsidRPr="004E245B">
        <w:rPr>
          <w:rFonts w:ascii="仿宋_GB2312" w:eastAsia="仿宋_GB2312" w:hint="eastAsia"/>
          <w:sz w:val="30"/>
          <w:szCs w:val="30"/>
        </w:rPr>
        <w:t>国务院办公厅《关于加快推进社会信用体系建设构建以信用为基础的新型监管机制的指导意见》（国办发〔2019〕35号）、建设部</w:t>
      </w:r>
      <w:r w:rsidRPr="004E245B">
        <w:rPr>
          <w:rFonts w:ascii="仿宋_GB2312" w:eastAsia="仿宋_GB2312" w:hint="eastAsia"/>
          <w:sz w:val="30"/>
          <w:szCs w:val="30"/>
        </w:rPr>
        <w:t>《</w:t>
      </w:r>
      <w:r w:rsidR="0080752A" w:rsidRPr="004E245B">
        <w:rPr>
          <w:rFonts w:ascii="仿宋_GB2312" w:eastAsia="仿宋_GB2312" w:hint="eastAsia"/>
          <w:sz w:val="30"/>
          <w:szCs w:val="30"/>
        </w:rPr>
        <w:t>关于取消工程造价咨询企业资质审批加强事中事后监管的通知</w:t>
      </w:r>
      <w:r w:rsidRPr="004E245B">
        <w:rPr>
          <w:rFonts w:ascii="仿宋_GB2312" w:eastAsia="仿宋_GB2312" w:hint="eastAsia"/>
          <w:sz w:val="30"/>
          <w:szCs w:val="30"/>
        </w:rPr>
        <w:t>》</w:t>
      </w:r>
      <w:r w:rsidR="0080752A" w:rsidRPr="004E245B">
        <w:rPr>
          <w:rFonts w:ascii="仿宋_GB2312" w:eastAsia="仿宋_GB2312" w:hint="eastAsia"/>
          <w:sz w:val="30"/>
          <w:szCs w:val="30"/>
        </w:rPr>
        <w:t>（</w:t>
      </w:r>
      <w:proofErr w:type="gramStart"/>
      <w:r w:rsidR="0080752A" w:rsidRPr="004E245B">
        <w:rPr>
          <w:rFonts w:ascii="仿宋_GB2312" w:eastAsia="仿宋_GB2312" w:hint="eastAsia"/>
          <w:sz w:val="30"/>
          <w:szCs w:val="30"/>
        </w:rPr>
        <w:t>建办标〔2021〕</w:t>
      </w:r>
      <w:proofErr w:type="gramEnd"/>
      <w:r w:rsidR="0080752A" w:rsidRPr="004E245B">
        <w:rPr>
          <w:rFonts w:ascii="仿宋_GB2312" w:eastAsia="仿宋_GB2312" w:hint="eastAsia"/>
          <w:sz w:val="30"/>
          <w:szCs w:val="30"/>
        </w:rPr>
        <w:t>26号）和</w:t>
      </w:r>
      <w:r w:rsidRPr="004E245B">
        <w:rPr>
          <w:rFonts w:ascii="仿宋_GB2312" w:eastAsia="仿宋_GB2312" w:hint="eastAsia"/>
          <w:sz w:val="30"/>
          <w:szCs w:val="30"/>
        </w:rPr>
        <w:t>《</w:t>
      </w:r>
      <w:r w:rsidR="0080752A" w:rsidRPr="004E245B">
        <w:rPr>
          <w:rFonts w:ascii="仿宋_GB2312" w:eastAsia="仿宋_GB2312" w:hint="eastAsia"/>
          <w:sz w:val="30"/>
          <w:szCs w:val="30"/>
        </w:rPr>
        <w:t>广西壮族自治区建设工程造价管理办法</w:t>
      </w:r>
      <w:r w:rsidRPr="004E245B">
        <w:rPr>
          <w:rFonts w:ascii="仿宋_GB2312" w:eastAsia="仿宋_GB2312" w:hint="eastAsia"/>
          <w:sz w:val="30"/>
          <w:szCs w:val="30"/>
        </w:rPr>
        <w:t>》等有关法律法规，结合我市实际，制定本办法。</w:t>
      </w:r>
    </w:p>
    <w:p w:rsidR="00B052E1" w:rsidRPr="004E245B" w:rsidRDefault="00015B92" w:rsidP="00A72BFC">
      <w:pPr>
        <w:spacing w:line="360" w:lineRule="auto"/>
        <w:ind w:firstLineChars="200" w:firstLine="602"/>
        <w:rPr>
          <w:rFonts w:ascii="仿宋_GB2312" w:eastAsia="仿宋_GB2312"/>
          <w:sz w:val="30"/>
          <w:szCs w:val="30"/>
        </w:rPr>
      </w:pPr>
      <w:r w:rsidRPr="004E245B">
        <w:rPr>
          <w:rFonts w:ascii="仿宋_GB2312" w:eastAsia="仿宋_GB2312" w:hint="eastAsia"/>
          <w:b/>
          <w:sz w:val="30"/>
          <w:szCs w:val="30"/>
        </w:rPr>
        <w:t>第二条 （适用范围）</w:t>
      </w:r>
      <w:r w:rsidR="00A72BFC" w:rsidRPr="004E245B">
        <w:rPr>
          <w:rFonts w:ascii="仿宋_GB2312" w:eastAsia="仿宋_GB2312" w:hint="eastAsia"/>
          <w:sz w:val="30"/>
          <w:szCs w:val="30"/>
        </w:rPr>
        <w:t>本市行政区域内从事工程造价咨询业务的工程造价咨询企业。</w:t>
      </w:r>
    </w:p>
    <w:p w:rsidR="000D2841" w:rsidRPr="004E245B" w:rsidRDefault="00015B92">
      <w:pPr>
        <w:spacing w:line="360" w:lineRule="auto"/>
        <w:ind w:firstLineChars="200" w:firstLine="600"/>
        <w:rPr>
          <w:rFonts w:ascii="仿宋_GB2312" w:eastAsia="仿宋_GB2312"/>
          <w:sz w:val="30"/>
          <w:szCs w:val="30"/>
        </w:rPr>
      </w:pPr>
      <w:r w:rsidRPr="004E245B">
        <w:rPr>
          <w:rFonts w:ascii="仿宋_GB2312" w:eastAsia="仿宋_GB2312" w:hint="eastAsia"/>
          <w:sz w:val="30"/>
          <w:szCs w:val="30"/>
        </w:rPr>
        <w:t>本办法所称工程造价咨询企业(以下简称咨询企业),是指接受委托对建设项目投资、工程造价的确定与控制提供专业技术服务,出具工程造价成果文件的企业.</w:t>
      </w:r>
    </w:p>
    <w:p w:rsidR="000D2841" w:rsidRPr="004E245B" w:rsidRDefault="00015B92" w:rsidP="004E245B">
      <w:pPr>
        <w:spacing w:line="360" w:lineRule="auto"/>
        <w:ind w:firstLineChars="200" w:firstLine="602"/>
        <w:rPr>
          <w:rFonts w:ascii="仿宋_GB2312" w:eastAsia="仿宋_GB2312"/>
          <w:sz w:val="30"/>
          <w:szCs w:val="30"/>
        </w:rPr>
      </w:pPr>
      <w:r w:rsidRPr="004E245B">
        <w:rPr>
          <w:rFonts w:ascii="仿宋_GB2312" w:eastAsia="仿宋_GB2312" w:hint="eastAsia"/>
          <w:b/>
          <w:sz w:val="30"/>
          <w:szCs w:val="30"/>
        </w:rPr>
        <w:t xml:space="preserve">第三条 （定义） </w:t>
      </w:r>
      <w:r w:rsidRPr="004E245B">
        <w:rPr>
          <w:rFonts w:ascii="仿宋_GB2312" w:eastAsia="仿宋_GB2312" w:hint="eastAsia"/>
          <w:sz w:val="30"/>
          <w:szCs w:val="30"/>
        </w:rPr>
        <w:t>本办法所称的工程造价咨询企业信用评价，是</w:t>
      </w:r>
      <w:r w:rsidR="00A70A77">
        <w:rPr>
          <w:rFonts w:ascii="仿宋_GB2312" w:eastAsia="仿宋_GB2312" w:hint="eastAsia"/>
          <w:sz w:val="30"/>
          <w:szCs w:val="30"/>
        </w:rPr>
        <w:t>指由市住房和城乡建设局牵头，县（区）住房城乡建设主管部门（造价</w:t>
      </w:r>
      <w:r w:rsidRPr="004E245B">
        <w:rPr>
          <w:rFonts w:ascii="仿宋_GB2312" w:eastAsia="仿宋_GB2312" w:hint="eastAsia"/>
          <w:sz w:val="30"/>
          <w:szCs w:val="30"/>
        </w:rPr>
        <w:t>管</w:t>
      </w:r>
      <w:r w:rsidR="00A70A77">
        <w:rPr>
          <w:rFonts w:ascii="仿宋_GB2312" w:eastAsia="仿宋_GB2312" w:hint="eastAsia"/>
          <w:sz w:val="30"/>
          <w:szCs w:val="30"/>
        </w:rPr>
        <w:t>理</w:t>
      </w:r>
      <w:r w:rsidRPr="004E245B">
        <w:rPr>
          <w:rFonts w:ascii="仿宋_GB2312" w:eastAsia="仿宋_GB2312" w:hint="eastAsia"/>
          <w:sz w:val="30"/>
          <w:szCs w:val="30"/>
        </w:rPr>
        <w:t>部门）、造价协会、各建设单位及施工单位配合，遵照相关法律、法规，按照本办法的程序和方法，对工程造价咨询企业的基本状况、</w:t>
      </w:r>
      <w:r w:rsidR="007F29D6" w:rsidRPr="004E245B">
        <w:rPr>
          <w:rFonts w:ascii="仿宋_GB2312" w:eastAsia="仿宋_GB2312" w:hint="eastAsia"/>
          <w:sz w:val="30"/>
          <w:szCs w:val="30"/>
        </w:rPr>
        <w:t>成果质量、</w:t>
      </w:r>
      <w:r w:rsidRPr="004E245B">
        <w:rPr>
          <w:rFonts w:ascii="仿宋_GB2312" w:eastAsia="仿宋_GB2312" w:hint="eastAsia"/>
          <w:sz w:val="30"/>
          <w:szCs w:val="30"/>
        </w:rPr>
        <w:t>经营业绩、履约信誉、社会贡献等</w:t>
      </w:r>
      <w:r w:rsidRPr="004E245B">
        <w:rPr>
          <w:rFonts w:ascii="仿宋_GB2312" w:eastAsia="仿宋_GB2312" w:hint="eastAsia"/>
          <w:sz w:val="30"/>
          <w:szCs w:val="30"/>
        </w:rPr>
        <w:lastRenderedPageBreak/>
        <w:t>进行量化评价，确定信用等级、记录信用信息、公布信用信息等活动。</w:t>
      </w:r>
    </w:p>
    <w:p w:rsidR="005A1F47" w:rsidRPr="004E245B" w:rsidRDefault="00015B92" w:rsidP="005A1F47">
      <w:pPr>
        <w:spacing w:line="360" w:lineRule="auto"/>
        <w:ind w:firstLineChars="200" w:firstLine="602"/>
        <w:rPr>
          <w:rFonts w:ascii="仿宋_GB2312" w:eastAsia="仿宋_GB2312"/>
          <w:strike/>
          <w:sz w:val="30"/>
          <w:szCs w:val="30"/>
        </w:rPr>
      </w:pPr>
      <w:r w:rsidRPr="004E245B">
        <w:rPr>
          <w:rFonts w:ascii="仿宋_GB2312" w:eastAsia="仿宋_GB2312" w:hint="eastAsia"/>
          <w:b/>
          <w:sz w:val="30"/>
          <w:szCs w:val="30"/>
        </w:rPr>
        <w:t>第</w:t>
      </w:r>
      <w:r w:rsidR="00911EBA" w:rsidRPr="004E245B">
        <w:rPr>
          <w:rFonts w:ascii="仿宋_GB2312" w:eastAsia="仿宋_GB2312" w:hint="eastAsia"/>
          <w:b/>
          <w:sz w:val="30"/>
          <w:szCs w:val="30"/>
        </w:rPr>
        <w:t>四</w:t>
      </w:r>
      <w:r w:rsidRPr="004E245B">
        <w:rPr>
          <w:rFonts w:ascii="仿宋_GB2312" w:eastAsia="仿宋_GB2312" w:hint="eastAsia"/>
          <w:b/>
          <w:sz w:val="30"/>
          <w:szCs w:val="30"/>
        </w:rPr>
        <w:t>条（工作组织）</w:t>
      </w:r>
      <w:r w:rsidR="005A1F47" w:rsidRPr="004E245B">
        <w:rPr>
          <w:rFonts w:ascii="仿宋_GB2312" w:eastAsia="仿宋_GB2312" w:hint="eastAsia"/>
          <w:sz w:val="30"/>
          <w:szCs w:val="30"/>
        </w:rPr>
        <w:t>市住房和城乡建设局是全市工程造价咨询企业信用评价的监管部门，市建设工程造</w:t>
      </w:r>
      <w:r w:rsidR="005A1F47" w:rsidRPr="00DA40F5">
        <w:rPr>
          <w:rFonts w:ascii="仿宋_GB2312" w:eastAsia="仿宋_GB2312" w:hint="eastAsia"/>
          <w:sz w:val="30"/>
          <w:szCs w:val="30"/>
        </w:rPr>
        <w:t>价</w:t>
      </w:r>
      <w:r w:rsidR="007C7C2A" w:rsidRPr="00DA40F5">
        <w:rPr>
          <w:rFonts w:ascii="仿宋_GB2312" w:eastAsia="仿宋_GB2312" w:hint="eastAsia"/>
          <w:sz w:val="30"/>
          <w:szCs w:val="30"/>
        </w:rPr>
        <w:t>管理</w:t>
      </w:r>
      <w:r w:rsidR="005A1F47" w:rsidRPr="004E245B">
        <w:rPr>
          <w:rFonts w:ascii="仿宋_GB2312" w:eastAsia="仿宋_GB2312" w:hint="eastAsia"/>
          <w:sz w:val="30"/>
          <w:szCs w:val="30"/>
        </w:rPr>
        <w:t>部门负责全市咨询企业的日常管理和信用评价工作。市建设工程造价管理协会协助市建设工程造价管理部门做好日常信用评价工作。</w:t>
      </w:r>
    </w:p>
    <w:p w:rsidR="00911EBA" w:rsidRPr="004E245B" w:rsidRDefault="00015B92" w:rsidP="00911EBA">
      <w:pPr>
        <w:spacing w:line="360" w:lineRule="auto"/>
        <w:ind w:firstLineChars="200" w:firstLine="602"/>
        <w:rPr>
          <w:rFonts w:ascii="仿宋_GB2312" w:eastAsia="仿宋_GB2312"/>
          <w:sz w:val="30"/>
          <w:szCs w:val="30"/>
        </w:rPr>
      </w:pPr>
      <w:r w:rsidRPr="004E245B">
        <w:rPr>
          <w:rFonts w:ascii="仿宋_GB2312" w:eastAsia="仿宋_GB2312" w:hint="eastAsia"/>
          <w:b/>
          <w:sz w:val="30"/>
          <w:szCs w:val="30"/>
        </w:rPr>
        <w:t>第</w:t>
      </w:r>
      <w:r w:rsidR="00911EBA" w:rsidRPr="004E245B">
        <w:rPr>
          <w:rFonts w:ascii="仿宋_GB2312" w:eastAsia="仿宋_GB2312" w:hint="eastAsia"/>
          <w:b/>
          <w:sz w:val="30"/>
          <w:szCs w:val="30"/>
        </w:rPr>
        <w:t>五</w:t>
      </w:r>
      <w:r w:rsidRPr="004E245B">
        <w:rPr>
          <w:rFonts w:ascii="仿宋_GB2312" w:eastAsia="仿宋_GB2312" w:hint="eastAsia"/>
          <w:b/>
          <w:sz w:val="30"/>
          <w:szCs w:val="30"/>
        </w:rPr>
        <w:t>条（工作原则）</w:t>
      </w:r>
      <w:r w:rsidR="00911EBA" w:rsidRPr="004E245B">
        <w:rPr>
          <w:rFonts w:ascii="仿宋_GB2312" w:eastAsia="仿宋_GB2312" w:hint="eastAsia"/>
          <w:sz w:val="30"/>
          <w:szCs w:val="30"/>
        </w:rPr>
        <w:t>信用评价应当遵循客观、公正、公开的原则，依法维护国家利益、社会利益和企业合法权益。</w:t>
      </w:r>
    </w:p>
    <w:p w:rsidR="004E245B" w:rsidRPr="004E245B" w:rsidRDefault="004E245B" w:rsidP="00B4186A">
      <w:pPr>
        <w:spacing w:line="360" w:lineRule="auto"/>
        <w:ind w:firstLineChars="200" w:firstLine="602"/>
        <w:jc w:val="center"/>
        <w:rPr>
          <w:rFonts w:ascii="仿宋_GB2312" w:eastAsia="仿宋_GB2312"/>
          <w:b/>
          <w:sz w:val="30"/>
          <w:szCs w:val="30"/>
        </w:rPr>
      </w:pPr>
    </w:p>
    <w:p w:rsidR="00586568" w:rsidRPr="004E245B" w:rsidRDefault="004E245B" w:rsidP="00B4186A">
      <w:pPr>
        <w:spacing w:line="360" w:lineRule="auto"/>
        <w:ind w:firstLineChars="200" w:firstLine="602"/>
        <w:jc w:val="center"/>
        <w:rPr>
          <w:rFonts w:ascii="仿宋_GB2312" w:eastAsia="仿宋_GB2312"/>
          <w:b/>
          <w:sz w:val="30"/>
          <w:szCs w:val="30"/>
        </w:rPr>
      </w:pPr>
      <w:r>
        <w:rPr>
          <w:rFonts w:ascii="仿宋_GB2312" w:eastAsia="仿宋_GB2312" w:hint="eastAsia"/>
          <w:b/>
          <w:sz w:val="30"/>
          <w:szCs w:val="30"/>
        </w:rPr>
        <w:t xml:space="preserve">第二章  </w:t>
      </w:r>
      <w:r w:rsidR="00B4186A" w:rsidRPr="004E245B">
        <w:rPr>
          <w:rFonts w:ascii="仿宋_GB2312" w:eastAsia="仿宋_GB2312" w:hint="eastAsia"/>
          <w:b/>
          <w:sz w:val="30"/>
          <w:szCs w:val="30"/>
        </w:rPr>
        <w:t>评价方式和依据</w:t>
      </w:r>
    </w:p>
    <w:p w:rsidR="000D2841" w:rsidRPr="004E245B" w:rsidRDefault="00015B92">
      <w:pPr>
        <w:spacing w:line="360" w:lineRule="auto"/>
        <w:ind w:firstLineChars="200" w:firstLine="602"/>
        <w:rPr>
          <w:rFonts w:ascii="仿宋_GB2312" w:eastAsia="仿宋_GB2312"/>
          <w:sz w:val="30"/>
          <w:szCs w:val="30"/>
        </w:rPr>
      </w:pPr>
      <w:r w:rsidRPr="004E245B">
        <w:rPr>
          <w:rFonts w:ascii="仿宋_GB2312" w:eastAsia="仿宋_GB2312" w:hint="eastAsia"/>
          <w:b/>
          <w:sz w:val="30"/>
          <w:szCs w:val="30"/>
        </w:rPr>
        <w:t>第</w:t>
      </w:r>
      <w:r w:rsidR="004E245B">
        <w:rPr>
          <w:rFonts w:ascii="仿宋_GB2312" w:eastAsia="仿宋_GB2312" w:hint="eastAsia"/>
          <w:b/>
          <w:sz w:val="30"/>
          <w:szCs w:val="30"/>
        </w:rPr>
        <w:t>六</w:t>
      </w:r>
      <w:r w:rsidRPr="004E245B">
        <w:rPr>
          <w:rFonts w:ascii="仿宋_GB2312" w:eastAsia="仿宋_GB2312" w:hint="eastAsia"/>
          <w:b/>
          <w:sz w:val="30"/>
          <w:szCs w:val="30"/>
        </w:rPr>
        <w:t>条（评价</w:t>
      </w:r>
      <w:r w:rsidR="00B4186A" w:rsidRPr="004E245B">
        <w:rPr>
          <w:rFonts w:ascii="仿宋_GB2312" w:eastAsia="仿宋_GB2312" w:hint="eastAsia"/>
          <w:b/>
          <w:sz w:val="30"/>
          <w:szCs w:val="30"/>
        </w:rPr>
        <w:t>方式</w:t>
      </w:r>
      <w:r w:rsidRPr="004E245B">
        <w:rPr>
          <w:rFonts w:ascii="仿宋_GB2312" w:eastAsia="仿宋_GB2312" w:hint="eastAsia"/>
          <w:b/>
          <w:sz w:val="30"/>
          <w:szCs w:val="30"/>
        </w:rPr>
        <w:t xml:space="preserve">） </w:t>
      </w:r>
      <w:r w:rsidRPr="004E245B">
        <w:rPr>
          <w:rFonts w:ascii="仿宋_GB2312" w:eastAsia="仿宋_GB2312" w:hint="eastAsia"/>
          <w:sz w:val="30"/>
          <w:szCs w:val="30"/>
        </w:rPr>
        <w:t>信用评价采用百分制，由基础分和加减分两部分组成。每项评价内容满足评价基本要求得基础分（基础分标准见附表），不满足要求的在基础分上按标准扣减相应分数，但最高减分以本项基础分为限；达到增分要求的按标准加分，但最高加分不得超过增分限额。</w:t>
      </w:r>
    </w:p>
    <w:p w:rsidR="00662ACE" w:rsidRPr="004E245B" w:rsidRDefault="00B4186A" w:rsidP="00662ACE">
      <w:pPr>
        <w:spacing w:line="360" w:lineRule="auto"/>
        <w:ind w:firstLineChars="200" w:firstLine="602"/>
        <w:rPr>
          <w:rFonts w:ascii="仿宋_GB2312" w:eastAsia="仿宋_GB2312"/>
          <w:sz w:val="30"/>
          <w:szCs w:val="30"/>
        </w:rPr>
      </w:pPr>
      <w:r w:rsidRPr="004E245B">
        <w:rPr>
          <w:rFonts w:ascii="仿宋_GB2312" w:eastAsia="仿宋_GB2312" w:hint="eastAsia"/>
          <w:b/>
          <w:sz w:val="30"/>
          <w:szCs w:val="30"/>
        </w:rPr>
        <w:t>第</w:t>
      </w:r>
      <w:r w:rsidR="004E245B">
        <w:rPr>
          <w:rFonts w:ascii="仿宋_GB2312" w:eastAsia="仿宋_GB2312" w:hint="eastAsia"/>
          <w:b/>
          <w:sz w:val="30"/>
          <w:szCs w:val="30"/>
        </w:rPr>
        <w:t>七</w:t>
      </w:r>
      <w:r w:rsidRPr="004E245B">
        <w:rPr>
          <w:rFonts w:ascii="仿宋_GB2312" w:eastAsia="仿宋_GB2312" w:hint="eastAsia"/>
          <w:b/>
          <w:sz w:val="30"/>
          <w:szCs w:val="30"/>
        </w:rPr>
        <w:t xml:space="preserve">条（信用等级） </w:t>
      </w:r>
      <w:r w:rsidRPr="004E245B">
        <w:rPr>
          <w:rFonts w:ascii="仿宋_GB2312" w:eastAsia="仿宋_GB2312" w:hint="eastAsia"/>
          <w:sz w:val="30"/>
          <w:szCs w:val="30"/>
        </w:rPr>
        <w:t>信用评价等级分为A、B、C、D四</w:t>
      </w:r>
      <w:r w:rsidR="00662ACE" w:rsidRPr="004E245B">
        <w:rPr>
          <w:rFonts w:ascii="仿宋_GB2312" w:eastAsia="仿宋_GB2312" w:hint="eastAsia"/>
          <w:sz w:val="30"/>
          <w:szCs w:val="30"/>
        </w:rPr>
        <w:t>个</w:t>
      </w:r>
      <w:r w:rsidRPr="004E245B">
        <w:rPr>
          <w:rFonts w:ascii="仿宋_GB2312" w:eastAsia="仿宋_GB2312" w:hint="eastAsia"/>
          <w:sz w:val="30"/>
          <w:szCs w:val="30"/>
        </w:rPr>
        <w:t>级</w:t>
      </w:r>
      <w:r w:rsidR="00662ACE" w:rsidRPr="004E245B">
        <w:rPr>
          <w:rFonts w:ascii="仿宋_GB2312" w:eastAsia="仿宋_GB2312" w:hint="eastAsia"/>
          <w:sz w:val="30"/>
          <w:szCs w:val="30"/>
        </w:rPr>
        <w:t>别</w:t>
      </w:r>
      <w:r w:rsidRPr="004E245B">
        <w:rPr>
          <w:rFonts w:ascii="仿宋_GB2312" w:eastAsia="仿宋_GB2312" w:hint="eastAsia"/>
          <w:sz w:val="30"/>
          <w:szCs w:val="30"/>
        </w:rPr>
        <w:t>。</w:t>
      </w:r>
    </w:p>
    <w:p w:rsidR="00B4186A" w:rsidRPr="004E245B" w:rsidRDefault="00B4186A" w:rsidP="00662ACE">
      <w:pPr>
        <w:spacing w:line="560" w:lineRule="exact"/>
        <w:ind w:firstLineChars="200" w:firstLine="600"/>
        <w:rPr>
          <w:rFonts w:ascii="仿宋_GB2312" w:eastAsia="仿宋_GB2312"/>
          <w:sz w:val="30"/>
          <w:szCs w:val="30"/>
        </w:rPr>
      </w:pPr>
      <w:r w:rsidRPr="004E245B">
        <w:rPr>
          <w:rFonts w:ascii="仿宋_GB2312" w:eastAsia="仿宋_GB2312" w:hint="eastAsia"/>
          <w:sz w:val="30"/>
          <w:szCs w:val="30"/>
        </w:rPr>
        <w:t>A级为信用优秀企业，评价分数应在90分（含90分）以上；</w:t>
      </w:r>
    </w:p>
    <w:p w:rsidR="00B4186A" w:rsidRPr="004E245B" w:rsidRDefault="00B4186A" w:rsidP="00662ACE">
      <w:pPr>
        <w:spacing w:line="560" w:lineRule="exact"/>
        <w:ind w:firstLineChars="200" w:firstLine="600"/>
        <w:rPr>
          <w:rFonts w:ascii="仿宋_GB2312" w:eastAsia="仿宋_GB2312"/>
          <w:sz w:val="30"/>
          <w:szCs w:val="30"/>
        </w:rPr>
      </w:pPr>
      <w:r w:rsidRPr="004E245B">
        <w:rPr>
          <w:rFonts w:ascii="仿宋_GB2312" w:eastAsia="仿宋_GB2312" w:hint="eastAsia"/>
          <w:sz w:val="30"/>
          <w:szCs w:val="30"/>
        </w:rPr>
        <w:t>B级为信用良好企业，评价分数应在75－90分（不含90分）；</w:t>
      </w:r>
    </w:p>
    <w:p w:rsidR="00B4186A" w:rsidRPr="004E245B" w:rsidRDefault="00B4186A" w:rsidP="00662ACE">
      <w:pPr>
        <w:spacing w:line="560" w:lineRule="exact"/>
        <w:ind w:firstLineChars="200" w:firstLine="600"/>
        <w:rPr>
          <w:rFonts w:ascii="仿宋_GB2312" w:eastAsia="仿宋_GB2312"/>
          <w:sz w:val="30"/>
          <w:szCs w:val="30"/>
        </w:rPr>
      </w:pPr>
      <w:r w:rsidRPr="004E245B">
        <w:rPr>
          <w:rFonts w:ascii="仿宋_GB2312" w:eastAsia="仿宋_GB2312" w:hint="eastAsia"/>
          <w:sz w:val="30"/>
          <w:szCs w:val="30"/>
        </w:rPr>
        <w:t>C级为信用一般企业，评价分数应在60－75分（不含75分）；</w:t>
      </w:r>
    </w:p>
    <w:p w:rsidR="00B4186A" w:rsidRPr="002F724B" w:rsidRDefault="00B4186A" w:rsidP="002F724B">
      <w:pPr>
        <w:spacing w:line="560" w:lineRule="exact"/>
        <w:ind w:firstLineChars="200" w:firstLine="600"/>
        <w:rPr>
          <w:rFonts w:ascii="仿宋_GB2312" w:eastAsia="仿宋_GB2312"/>
          <w:sz w:val="30"/>
          <w:szCs w:val="30"/>
        </w:rPr>
      </w:pPr>
      <w:r w:rsidRPr="004E245B">
        <w:rPr>
          <w:rFonts w:ascii="仿宋_GB2312" w:eastAsia="仿宋_GB2312" w:hint="eastAsia"/>
          <w:sz w:val="30"/>
          <w:szCs w:val="30"/>
        </w:rPr>
        <w:t>D级为信用缺失企业，评价分数应在60分（不含60分）以下。</w:t>
      </w:r>
    </w:p>
    <w:p w:rsidR="000D2841" w:rsidRPr="004E245B" w:rsidRDefault="00015B92">
      <w:pPr>
        <w:spacing w:line="360" w:lineRule="auto"/>
        <w:ind w:firstLineChars="200" w:firstLine="600"/>
        <w:rPr>
          <w:rFonts w:ascii="仿宋_GB2312" w:eastAsia="仿宋_GB2312" w:cs="仿宋_GB2312"/>
          <w:sz w:val="30"/>
          <w:szCs w:val="30"/>
        </w:rPr>
      </w:pPr>
      <w:r w:rsidRPr="004E245B">
        <w:rPr>
          <w:rFonts w:ascii="仿宋_GB2312" w:eastAsia="仿宋_GB2312" w:cs="仿宋_GB2312" w:hint="eastAsia"/>
          <w:sz w:val="30"/>
          <w:szCs w:val="30"/>
        </w:rPr>
        <w:t>未参与信用评价活动的咨询企业不设立信用等级。评价期内</w:t>
      </w:r>
      <w:proofErr w:type="gramStart"/>
      <w:r w:rsidRPr="004E245B">
        <w:rPr>
          <w:rFonts w:ascii="仿宋_GB2312" w:eastAsia="仿宋_GB2312" w:cs="仿宋_GB2312" w:hint="eastAsia"/>
          <w:sz w:val="30"/>
          <w:szCs w:val="30"/>
        </w:rPr>
        <w:lastRenderedPageBreak/>
        <w:t>无咨询</w:t>
      </w:r>
      <w:proofErr w:type="gramEnd"/>
      <w:r w:rsidRPr="004E245B">
        <w:rPr>
          <w:rFonts w:ascii="仿宋_GB2312" w:eastAsia="仿宋_GB2312" w:cs="仿宋_GB2312" w:hint="eastAsia"/>
          <w:sz w:val="30"/>
          <w:szCs w:val="30"/>
        </w:rPr>
        <w:t>业绩的咨询企业评价等级最高不得超过</w:t>
      </w:r>
      <w:r w:rsidR="00662ACE" w:rsidRPr="004E245B">
        <w:rPr>
          <w:rFonts w:ascii="仿宋_GB2312" w:eastAsia="仿宋_GB2312" w:hAnsi="仿宋_GB2312" w:cs="仿宋_GB2312" w:hint="eastAsia"/>
          <w:sz w:val="30"/>
          <w:szCs w:val="30"/>
        </w:rPr>
        <w:t>C</w:t>
      </w:r>
      <w:r w:rsidRPr="004E245B">
        <w:rPr>
          <w:rFonts w:ascii="仿宋_GB2312" w:eastAsia="仿宋_GB2312" w:cs="仿宋_GB2312" w:hint="eastAsia"/>
          <w:sz w:val="30"/>
          <w:szCs w:val="30"/>
        </w:rPr>
        <w:t>级。</w:t>
      </w:r>
    </w:p>
    <w:p w:rsidR="00662ACE" w:rsidRPr="004E245B" w:rsidRDefault="00015B92">
      <w:pPr>
        <w:spacing w:line="360" w:lineRule="auto"/>
        <w:ind w:firstLineChars="200" w:firstLine="602"/>
        <w:rPr>
          <w:rFonts w:ascii="仿宋_GB2312" w:eastAsia="仿宋_GB2312" w:cs="仿宋_GB2312"/>
          <w:sz w:val="30"/>
          <w:szCs w:val="30"/>
        </w:rPr>
      </w:pPr>
      <w:r w:rsidRPr="004E245B">
        <w:rPr>
          <w:rFonts w:ascii="仿宋_GB2312" w:eastAsia="仿宋_GB2312" w:cs="仿宋_GB2312" w:hint="eastAsia"/>
          <w:b/>
          <w:sz w:val="30"/>
          <w:szCs w:val="30"/>
        </w:rPr>
        <w:t>第</w:t>
      </w:r>
      <w:r w:rsidR="004E245B">
        <w:rPr>
          <w:rFonts w:ascii="仿宋_GB2312" w:eastAsia="仿宋_GB2312" w:cs="仿宋_GB2312" w:hint="eastAsia"/>
          <w:b/>
          <w:sz w:val="30"/>
          <w:szCs w:val="30"/>
        </w:rPr>
        <w:t>八</w:t>
      </w:r>
      <w:r w:rsidRPr="004E245B">
        <w:rPr>
          <w:rFonts w:ascii="仿宋_GB2312" w:eastAsia="仿宋_GB2312" w:cs="仿宋_GB2312" w:hint="eastAsia"/>
          <w:b/>
          <w:sz w:val="30"/>
          <w:szCs w:val="30"/>
        </w:rPr>
        <w:t xml:space="preserve">条 </w:t>
      </w:r>
      <w:r w:rsidRPr="004E245B">
        <w:rPr>
          <w:rFonts w:ascii="仿宋_GB2312" w:eastAsia="仿宋_GB2312" w:cs="仿宋_GB2312" w:hint="eastAsia"/>
          <w:sz w:val="30"/>
          <w:szCs w:val="30"/>
        </w:rPr>
        <w:t>有下列情况之一的,一律定为</w:t>
      </w:r>
      <w:r w:rsidR="00662ACE" w:rsidRPr="004E245B">
        <w:rPr>
          <w:rFonts w:ascii="仿宋_GB2312" w:eastAsia="仿宋_GB2312" w:cs="仿宋_GB2312" w:hint="eastAsia"/>
          <w:sz w:val="30"/>
          <w:szCs w:val="30"/>
        </w:rPr>
        <w:t>D</w:t>
      </w:r>
      <w:r w:rsidRPr="004E245B">
        <w:rPr>
          <w:rFonts w:ascii="仿宋_GB2312" w:eastAsia="仿宋_GB2312" w:cs="仿宋_GB2312" w:hint="eastAsia"/>
          <w:sz w:val="30"/>
          <w:szCs w:val="30"/>
        </w:rPr>
        <w:t>级</w:t>
      </w:r>
    </w:p>
    <w:p w:rsidR="00873F46" w:rsidRPr="004E245B" w:rsidRDefault="00662ACE" w:rsidP="00873F46">
      <w:pPr>
        <w:spacing w:line="360" w:lineRule="auto"/>
        <w:ind w:firstLineChars="200" w:firstLine="600"/>
        <w:rPr>
          <w:rFonts w:ascii="仿宋_GB2312" w:eastAsia="仿宋_GB2312" w:cs="仿宋_GB2312"/>
          <w:sz w:val="30"/>
          <w:szCs w:val="30"/>
        </w:rPr>
      </w:pPr>
      <w:r w:rsidRPr="004E245B">
        <w:rPr>
          <w:rFonts w:ascii="仿宋_GB2312" w:eastAsia="仿宋_GB2312" w:cs="仿宋_GB2312" w:hint="eastAsia"/>
          <w:sz w:val="30"/>
          <w:szCs w:val="30"/>
        </w:rPr>
        <w:t>（一）</w:t>
      </w:r>
      <w:r w:rsidR="00A70A77">
        <w:rPr>
          <w:rFonts w:ascii="仿宋" w:eastAsia="仿宋" w:hAnsi="仿宋" w:hint="eastAsia"/>
          <w:sz w:val="32"/>
          <w:szCs w:val="32"/>
        </w:rPr>
        <w:t>拒绝接受造价</w:t>
      </w:r>
      <w:r w:rsidRPr="004E245B">
        <w:rPr>
          <w:rFonts w:ascii="仿宋" w:eastAsia="仿宋" w:hAnsi="仿宋" w:hint="eastAsia"/>
          <w:sz w:val="32"/>
          <w:szCs w:val="32"/>
        </w:rPr>
        <w:t>管</w:t>
      </w:r>
      <w:r w:rsidR="00A70A77">
        <w:rPr>
          <w:rFonts w:ascii="仿宋" w:eastAsia="仿宋" w:hAnsi="仿宋" w:hint="eastAsia"/>
          <w:sz w:val="32"/>
          <w:szCs w:val="32"/>
        </w:rPr>
        <w:t>理</w:t>
      </w:r>
      <w:r w:rsidRPr="004E245B">
        <w:rPr>
          <w:rFonts w:ascii="仿宋" w:eastAsia="仿宋" w:hAnsi="仿宋" w:hint="eastAsia"/>
          <w:sz w:val="32"/>
          <w:szCs w:val="32"/>
        </w:rPr>
        <w:t>部门监督检查或拒绝提供反映活动情况真实材料的；</w:t>
      </w:r>
    </w:p>
    <w:p w:rsidR="000D2841" w:rsidRPr="004E245B" w:rsidRDefault="009C05BB" w:rsidP="00873F46">
      <w:pPr>
        <w:ind w:firstLineChars="200" w:firstLine="600"/>
        <w:rPr>
          <w:rFonts w:ascii="仿宋_GB2312" w:eastAsia="仿宋_GB2312" w:cs="仿宋_GB2312"/>
          <w:sz w:val="30"/>
          <w:szCs w:val="30"/>
        </w:rPr>
      </w:pPr>
      <w:r w:rsidRPr="004E245B">
        <w:rPr>
          <w:rFonts w:ascii="仿宋_GB2312" w:eastAsia="仿宋_GB2312" w:cs="仿宋_GB2312" w:hint="eastAsia"/>
          <w:sz w:val="30"/>
          <w:szCs w:val="30"/>
        </w:rPr>
        <w:t xml:space="preserve"> </w:t>
      </w:r>
      <w:r w:rsidR="00873F46" w:rsidRPr="004E245B">
        <w:rPr>
          <w:rFonts w:ascii="仿宋_GB2312" w:eastAsia="仿宋_GB2312" w:cs="仿宋_GB2312" w:hint="eastAsia"/>
          <w:sz w:val="30"/>
          <w:szCs w:val="30"/>
        </w:rPr>
        <w:t>(二)</w:t>
      </w:r>
      <w:r w:rsidR="00873F46" w:rsidRPr="004E245B">
        <w:rPr>
          <w:rFonts w:ascii="仿宋" w:eastAsia="仿宋" w:hAnsi="仿宋" w:hint="eastAsia"/>
          <w:sz w:val="32"/>
          <w:szCs w:val="32"/>
        </w:rPr>
        <w:t>企业法定代表人及专职人员在工程造价咨询活动中因重大违法行为受刑事处罚的；</w:t>
      </w:r>
      <w:r w:rsidR="00015B92" w:rsidRPr="004E245B">
        <w:rPr>
          <w:rFonts w:ascii="仿宋_GB2312" w:eastAsia="仿宋_GB2312" w:cs="仿宋_GB2312" w:hint="eastAsia"/>
          <w:sz w:val="30"/>
          <w:szCs w:val="30"/>
        </w:rPr>
        <w:br/>
      </w:r>
      <w:r w:rsidRPr="004E245B">
        <w:rPr>
          <w:rFonts w:ascii="仿宋_GB2312" w:eastAsia="仿宋_GB2312" w:cs="仿宋_GB2312" w:hint="eastAsia"/>
          <w:sz w:val="30"/>
          <w:szCs w:val="30"/>
        </w:rPr>
        <w:t xml:space="preserve">     </w:t>
      </w:r>
      <w:r w:rsidR="00015B92" w:rsidRPr="004E245B">
        <w:rPr>
          <w:rFonts w:ascii="仿宋_GB2312" w:eastAsia="仿宋_GB2312" w:cs="仿宋_GB2312" w:hint="eastAsia"/>
          <w:sz w:val="30"/>
          <w:szCs w:val="30"/>
        </w:rPr>
        <w:t>(三)发布虚假信息,出具虚假报告或其它证明文件的;</w:t>
      </w:r>
      <w:r w:rsidR="00015B92" w:rsidRPr="004E245B">
        <w:rPr>
          <w:rFonts w:ascii="仿宋_GB2312" w:eastAsia="仿宋_GB2312" w:cs="仿宋_GB2312" w:hint="eastAsia"/>
          <w:sz w:val="30"/>
          <w:szCs w:val="30"/>
        </w:rPr>
        <w:br/>
      </w:r>
      <w:r w:rsidRPr="004E245B">
        <w:rPr>
          <w:rFonts w:ascii="仿宋_GB2312" w:eastAsia="仿宋_GB2312" w:cs="仿宋_GB2312" w:hint="eastAsia"/>
          <w:sz w:val="30"/>
          <w:szCs w:val="30"/>
        </w:rPr>
        <w:t xml:space="preserve">     </w:t>
      </w:r>
      <w:r w:rsidR="00015B92" w:rsidRPr="004E245B">
        <w:rPr>
          <w:rFonts w:ascii="仿宋_GB2312" w:eastAsia="仿宋_GB2312" w:cs="仿宋_GB2312" w:hint="eastAsia"/>
          <w:sz w:val="30"/>
          <w:szCs w:val="30"/>
        </w:rPr>
        <w:t>(四)同时接受招标人和投标人或两个以上投标人对同一工程项目的工程造价咨询业务的;</w:t>
      </w:r>
      <w:r w:rsidR="00015B92" w:rsidRPr="004E245B">
        <w:rPr>
          <w:rFonts w:ascii="仿宋_GB2312" w:eastAsia="仿宋_GB2312" w:cs="仿宋_GB2312" w:hint="eastAsia"/>
          <w:sz w:val="30"/>
          <w:szCs w:val="30"/>
        </w:rPr>
        <w:br/>
      </w:r>
      <w:r w:rsidRPr="004E245B">
        <w:rPr>
          <w:rFonts w:ascii="仿宋_GB2312" w:eastAsia="仿宋_GB2312" w:cs="仿宋_GB2312" w:hint="eastAsia"/>
          <w:sz w:val="30"/>
          <w:szCs w:val="30"/>
        </w:rPr>
        <w:t xml:space="preserve">     </w:t>
      </w:r>
      <w:r w:rsidR="00015B92" w:rsidRPr="004E245B">
        <w:rPr>
          <w:rFonts w:ascii="仿宋_GB2312" w:eastAsia="仿宋_GB2312" w:cs="仿宋_GB2312" w:hint="eastAsia"/>
          <w:sz w:val="30"/>
          <w:szCs w:val="30"/>
        </w:rPr>
        <w:t>(五)索取、收受合同以外的酬金、财物或利用执业便利谋取其它不正当利益的</w:t>
      </w:r>
      <w:r w:rsidR="00662ACE" w:rsidRPr="004E245B">
        <w:rPr>
          <w:rFonts w:ascii="仿宋_GB2312" w:eastAsia="仿宋_GB2312" w:cs="仿宋_GB2312" w:hint="eastAsia"/>
          <w:sz w:val="30"/>
          <w:szCs w:val="30"/>
        </w:rPr>
        <w:t>;</w:t>
      </w:r>
      <w:r w:rsidR="00015B92" w:rsidRPr="004E245B">
        <w:rPr>
          <w:rFonts w:ascii="仿宋_GB2312" w:eastAsia="仿宋_GB2312" w:cs="仿宋_GB2312" w:hint="eastAsia"/>
          <w:sz w:val="30"/>
          <w:szCs w:val="30"/>
        </w:rPr>
        <w:br/>
      </w:r>
      <w:r w:rsidRPr="004E245B">
        <w:rPr>
          <w:rFonts w:ascii="仿宋_GB2312" w:eastAsia="仿宋_GB2312" w:cs="仿宋_GB2312" w:hint="eastAsia"/>
          <w:sz w:val="30"/>
          <w:szCs w:val="30"/>
        </w:rPr>
        <w:t xml:space="preserve">     </w:t>
      </w:r>
      <w:r w:rsidR="00015B92" w:rsidRPr="004E245B">
        <w:rPr>
          <w:rFonts w:ascii="仿宋_GB2312" w:eastAsia="仿宋_GB2312" w:cs="仿宋_GB2312" w:hint="eastAsia"/>
          <w:sz w:val="30"/>
          <w:szCs w:val="30"/>
        </w:rPr>
        <w:t>(七)其它被认定为严重失信行为的。</w:t>
      </w:r>
    </w:p>
    <w:p w:rsidR="009C05BB" w:rsidRPr="004E245B" w:rsidRDefault="009C05BB" w:rsidP="009C05BB">
      <w:pPr>
        <w:spacing w:line="360" w:lineRule="auto"/>
        <w:ind w:firstLineChars="200" w:firstLine="602"/>
        <w:rPr>
          <w:rFonts w:ascii="仿宋_GB2312" w:eastAsia="仿宋_GB2312"/>
          <w:bCs/>
          <w:sz w:val="30"/>
          <w:szCs w:val="30"/>
        </w:rPr>
      </w:pPr>
      <w:r w:rsidRPr="004E245B">
        <w:rPr>
          <w:rFonts w:ascii="仿宋_GB2312" w:eastAsia="仿宋_GB2312" w:hint="eastAsia"/>
          <w:b/>
          <w:sz w:val="30"/>
          <w:szCs w:val="30"/>
        </w:rPr>
        <w:t>第</w:t>
      </w:r>
      <w:r w:rsidR="004E245B">
        <w:rPr>
          <w:rFonts w:ascii="仿宋_GB2312" w:eastAsia="仿宋_GB2312" w:hint="eastAsia"/>
          <w:b/>
          <w:sz w:val="30"/>
          <w:szCs w:val="30"/>
        </w:rPr>
        <w:t>九</w:t>
      </w:r>
      <w:r w:rsidRPr="004E245B">
        <w:rPr>
          <w:rFonts w:ascii="仿宋_GB2312" w:eastAsia="仿宋_GB2312" w:hint="eastAsia"/>
          <w:b/>
          <w:sz w:val="30"/>
          <w:szCs w:val="30"/>
        </w:rPr>
        <w:t xml:space="preserve">条（评价依据） </w:t>
      </w:r>
      <w:r w:rsidRPr="004E245B">
        <w:rPr>
          <w:rFonts w:ascii="仿宋_GB2312" w:eastAsia="仿宋_GB2312" w:hint="eastAsia"/>
          <w:bCs/>
          <w:sz w:val="30"/>
          <w:szCs w:val="30"/>
        </w:rPr>
        <w:t>信用评价</w:t>
      </w:r>
      <w:r w:rsidRPr="004E245B">
        <w:rPr>
          <w:rFonts w:ascii="仿宋_GB2312" w:eastAsia="仿宋_GB2312" w:hint="eastAsia"/>
          <w:sz w:val="30"/>
          <w:szCs w:val="30"/>
        </w:rPr>
        <w:t>工作</w:t>
      </w:r>
      <w:r w:rsidRPr="004E245B">
        <w:rPr>
          <w:rFonts w:ascii="仿宋_GB2312" w:eastAsia="仿宋_GB2312" w:hint="eastAsia"/>
          <w:bCs/>
          <w:sz w:val="30"/>
          <w:szCs w:val="30"/>
        </w:rPr>
        <w:t>依据：</w:t>
      </w:r>
    </w:p>
    <w:p w:rsidR="009C05BB" w:rsidRPr="004E245B" w:rsidRDefault="009C05BB" w:rsidP="009C05BB">
      <w:pPr>
        <w:spacing w:line="360" w:lineRule="auto"/>
        <w:ind w:firstLineChars="200" w:firstLine="600"/>
        <w:rPr>
          <w:rFonts w:ascii="仿宋_GB2312" w:eastAsia="仿宋_GB2312"/>
          <w:bCs/>
          <w:sz w:val="30"/>
          <w:szCs w:val="30"/>
        </w:rPr>
      </w:pPr>
      <w:r w:rsidRPr="004E245B">
        <w:rPr>
          <w:rFonts w:ascii="仿宋_GB2312" w:eastAsia="仿宋_GB2312" w:hint="eastAsia"/>
          <w:bCs/>
          <w:sz w:val="30"/>
          <w:szCs w:val="30"/>
        </w:rPr>
        <w:t>(</w:t>
      </w:r>
      <w:proofErr w:type="gramStart"/>
      <w:r w:rsidRPr="004E245B">
        <w:rPr>
          <w:rFonts w:ascii="仿宋_GB2312" w:eastAsia="仿宋_GB2312" w:hint="eastAsia"/>
          <w:bCs/>
          <w:sz w:val="30"/>
          <w:szCs w:val="30"/>
        </w:rPr>
        <w:t>一</w:t>
      </w:r>
      <w:proofErr w:type="gramEnd"/>
      <w:r w:rsidRPr="004E245B">
        <w:rPr>
          <w:rFonts w:ascii="仿宋_GB2312" w:eastAsia="仿宋_GB2312" w:hint="eastAsia"/>
          <w:bCs/>
          <w:sz w:val="30"/>
          <w:szCs w:val="30"/>
        </w:rPr>
        <w:t>)</w:t>
      </w:r>
      <w:r w:rsidRPr="004E245B">
        <w:rPr>
          <w:rFonts w:ascii="仿宋_GB2312" w:eastAsia="仿宋_GB2312" w:hint="eastAsia"/>
          <w:sz w:val="30"/>
          <w:szCs w:val="30"/>
        </w:rPr>
        <w:t>国家有关法律、法规规章等；</w:t>
      </w:r>
    </w:p>
    <w:p w:rsidR="009C05BB" w:rsidRPr="004E245B" w:rsidRDefault="009C05BB" w:rsidP="009C05BB">
      <w:pPr>
        <w:spacing w:line="360" w:lineRule="auto"/>
        <w:ind w:firstLineChars="200" w:firstLine="600"/>
        <w:rPr>
          <w:rFonts w:ascii="仿宋_GB2312" w:eastAsia="仿宋_GB2312"/>
          <w:sz w:val="30"/>
          <w:szCs w:val="30"/>
        </w:rPr>
      </w:pPr>
      <w:r w:rsidRPr="004E245B">
        <w:rPr>
          <w:rFonts w:ascii="仿宋_GB2312" w:eastAsia="仿宋_GB2312" w:hint="eastAsia"/>
          <w:bCs/>
          <w:sz w:val="30"/>
          <w:szCs w:val="30"/>
        </w:rPr>
        <w:t>(二)</w:t>
      </w:r>
      <w:r w:rsidRPr="004E245B">
        <w:rPr>
          <w:rFonts w:ascii="仿宋_GB2312" w:eastAsia="仿宋_GB2312" w:hint="eastAsia"/>
          <w:sz w:val="30"/>
          <w:szCs w:val="30"/>
        </w:rPr>
        <w:t>行业规范性文件、规定及标准等；</w:t>
      </w:r>
    </w:p>
    <w:p w:rsidR="009C05BB" w:rsidRPr="004E245B" w:rsidRDefault="009C05BB" w:rsidP="009C05BB">
      <w:pPr>
        <w:spacing w:line="360" w:lineRule="auto"/>
        <w:ind w:firstLineChars="200" w:firstLine="600"/>
        <w:rPr>
          <w:rFonts w:ascii="仿宋_GB2312" w:eastAsia="仿宋_GB2312"/>
          <w:sz w:val="30"/>
          <w:szCs w:val="30"/>
        </w:rPr>
      </w:pPr>
      <w:r w:rsidRPr="004E245B">
        <w:rPr>
          <w:rFonts w:ascii="仿宋_GB2312" w:eastAsia="仿宋_GB2312" w:hint="eastAsia"/>
          <w:bCs/>
          <w:sz w:val="30"/>
          <w:szCs w:val="30"/>
        </w:rPr>
        <w:t>(三)</w:t>
      </w:r>
      <w:r w:rsidRPr="004E245B">
        <w:rPr>
          <w:rFonts w:ascii="仿宋_GB2312" w:eastAsia="仿宋_GB2312" w:cs="仿宋_GB2312" w:hint="eastAsia"/>
          <w:sz w:val="30"/>
          <w:szCs w:val="30"/>
        </w:rPr>
        <w:t>政府、行业有关部门的表彰、奖励、处罚、专项检查、核查、抽查结果等；</w:t>
      </w:r>
    </w:p>
    <w:p w:rsidR="009C05BB" w:rsidRPr="004E245B" w:rsidRDefault="009C05BB" w:rsidP="009C05BB">
      <w:pPr>
        <w:spacing w:line="360" w:lineRule="auto"/>
        <w:ind w:firstLineChars="200" w:firstLine="600"/>
        <w:rPr>
          <w:rFonts w:ascii="仿宋_GB2312" w:eastAsia="仿宋_GB2312"/>
          <w:bCs/>
          <w:sz w:val="30"/>
          <w:szCs w:val="30"/>
        </w:rPr>
      </w:pPr>
      <w:r w:rsidRPr="004E245B">
        <w:rPr>
          <w:rFonts w:ascii="仿宋_GB2312" w:eastAsia="仿宋_GB2312" w:hint="eastAsia"/>
          <w:bCs/>
          <w:sz w:val="30"/>
          <w:szCs w:val="30"/>
        </w:rPr>
        <w:t>(四)已生效的人民法院判决书或仲裁机关的裁决书；</w:t>
      </w:r>
    </w:p>
    <w:p w:rsidR="009C05BB" w:rsidRPr="004E245B" w:rsidRDefault="009C05BB" w:rsidP="009C05BB">
      <w:pPr>
        <w:spacing w:line="360" w:lineRule="auto"/>
        <w:ind w:firstLineChars="200" w:firstLine="600"/>
        <w:rPr>
          <w:rFonts w:ascii="仿宋_GB2312" w:eastAsia="仿宋_GB2312"/>
          <w:bCs/>
          <w:sz w:val="30"/>
          <w:szCs w:val="30"/>
        </w:rPr>
      </w:pPr>
      <w:r w:rsidRPr="004E245B">
        <w:rPr>
          <w:rFonts w:ascii="仿宋_GB2312" w:eastAsia="仿宋_GB2312" w:hint="eastAsia"/>
          <w:bCs/>
          <w:sz w:val="30"/>
          <w:szCs w:val="30"/>
        </w:rPr>
        <w:t>(五)企业信用档案信用信息；</w:t>
      </w:r>
    </w:p>
    <w:p w:rsidR="00662ACE" w:rsidRPr="004E245B" w:rsidRDefault="009C05BB" w:rsidP="004E245B">
      <w:pPr>
        <w:spacing w:line="360" w:lineRule="auto"/>
        <w:ind w:firstLineChars="200" w:firstLine="600"/>
        <w:rPr>
          <w:rFonts w:ascii="仿宋_GB2312" w:eastAsia="仿宋_GB2312"/>
          <w:bCs/>
          <w:sz w:val="30"/>
          <w:szCs w:val="30"/>
        </w:rPr>
      </w:pPr>
      <w:r w:rsidRPr="004E245B">
        <w:rPr>
          <w:rFonts w:ascii="仿宋_GB2312" w:eastAsia="仿宋_GB2312" w:hint="eastAsia"/>
          <w:bCs/>
          <w:sz w:val="30"/>
          <w:szCs w:val="30"/>
        </w:rPr>
        <w:t>(六)其它相关信用信息。</w:t>
      </w:r>
    </w:p>
    <w:p w:rsidR="000D2841" w:rsidRPr="004E245B" w:rsidRDefault="00E915A9">
      <w:pPr>
        <w:spacing w:line="360" w:lineRule="auto"/>
        <w:ind w:firstLineChars="200" w:firstLine="602"/>
        <w:jc w:val="center"/>
        <w:rPr>
          <w:rFonts w:ascii="仿宋_GB2312" w:eastAsia="仿宋_GB2312"/>
          <w:b/>
          <w:sz w:val="30"/>
          <w:szCs w:val="30"/>
        </w:rPr>
      </w:pPr>
      <w:r w:rsidRPr="004E245B">
        <w:rPr>
          <w:rFonts w:ascii="仿宋_GB2312" w:eastAsia="仿宋_GB2312" w:hint="eastAsia"/>
          <w:b/>
          <w:sz w:val="30"/>
          <w:szCs w:val="30"/>
        </w:rPr>
        <w:t>第</w:t>
      </w:r>
      <w:r w:rsidR="004E245B">
        <w:rPr>
          <w:rFonts w:ascii="仿宋_GB2312" w:eastAsia="仿宋_GB2312" w:hint="eastAsia"/>
          <w:b/>
          <w:sz w:val="30"/>
          <w:szCs w:val="30"/>
        </w:rPr>
        <w:t>三</w:t>
      </w:r>
      <w:r w:rsidR="00015B92" w:rsidRPr="004E245B">
        <w:rPr>
          <w:rFonts w:ascii="仿宋_GB2312" w:eastAsia="仿宋_GB2312" w:hint="eastAsia"/>
          <w:b/>
          <w:sz w:val="30"/>
          <w:szCs w:val="30"/>
        </w:rPr>
        <w:t>章  评价内容</w:t>
      </w:r>
    </w:p>
    <w:p w:rsidR="000D2841" w:rsidRPr="00A70A77" w:rsidRDefault="00015B92" w:rsidP="00A70A77">
      <w:pPr>
        <w:spacing w:line="360" w:lineRule="auto"/>
        <w:ind w:firstLineChars="200" w:firstLine="602"/>
        <w:rPr>
          <w:rFonts w:ascii="仿宋_GB2312" w:eastAsia="仿宋_GB2312"/>
          <w:bCs/>
          <w:sz w:val="30"/>
          <w:szCs w:val="30"/>
        </w:rPr>
      </w:pPr>
      <w:r w:rsidRPr="004E245B">
        <w:rPr>
          <w:rFonts w:ascii="仿宋_GB2312" w:eastAsia="仿宋_GB2312" w:hint="eastAsia"/>
          <w:b/>
          <w:sz w:val="30"/>
          <w:szCs w:val="30"/>
        </w:rPr>
        <w:t>第</w:t>
      </w:r>
      <w:r w:rsidR="004E245B" w:rsidRPr="004E245B">
        <w:rPr>
          <w:rFonts w:ascii="仿宋_GB2312" w:eastAsia="仿宋_GB2312" w:hint="eastAsia"/>
          <w:b/>
          <w:sz w:val="30"/>
          <w:szCs w:val="30"/>
        </w:rPr>
        <w:t>十</w:t>
      </w:r>
      <w:r w:rsidRPr="004E245B">
        <w:rPr>
          <w:rFonts w:ascii="仿宋_GB2312" w:eastAsia="仿宋_GB2312" w:hint="eastAsia"/>
          <w:b/>
          <w:sz w:val="30"/>
          <w:szCs w:val="30"/>
        </w:rPr>
        <w:t>条</w:t>
      </w:r>
      <w:r w:rsidR="00746C4E" w:rsidRPr="004E245B">
        <w:rPr>
          <w:rFonts w:ascii="仿宋_GB2312" w:eastAsia="仿宋_GB2312" w:hint="eastAsia"/>
          <w:b/>
          <w:sz w:val="30"/>
          <w:szCs w:val="30"/>
        </w:rPr>
        <w:t>（评价内容）</w:t>
      </w:r>
      <w:r w:rsidR="00E40B39" w:rsidRPr="004E245B">
        <w:rPr>
          <w:rFonts w:ascii="仿宋_GB2312" w:eastAsia="仿宋_GB2312" w:cs="仿宋_GB2312" w:hint="eastAsia"/>
          <w:sz w:val="30"/>
          <w:szCs w:val="30"/>
        </w:rPr>
        <w:t>评价的主要内容：基本</w:t>
      </w:r>
      <w:r w:rsidR="00725AF8" w:rsidRPr="004E245B">
        <w:rPr>
          <w:rFonts w:ascii="仿宋_GB2312" w:eastAsia="仿宋_GB2312" w:cs="仿宋_GB2312" w:hint="eastAsia"/>
          <w:sz w:val="30"/>
          <w:szCs w:val="30"/>
        </w:rPr>
        <w:t>状况</w:t>
      </w:r>
      <w:r w:rsidR="00E40B39" w:rsidRPr="004E245B">
        <w:rPr>
          <w:rFonts w:ascii="仿宋_GB2312" w:eastAsia="仿宋_GB2312" w:cs="仿宋_GB2312" w:hint="eastAsia"/>
          <w:sz w:val="30"/>
          <w:szCs w:val="30"/>
        </w:rPr>
        <w:t>、经营业绩、</w:t>
      </w:r>
      <w:r w:rsidR="00E40B39" w:rsidRPr="00A70A77">
        <w:rPr>
          <w:rFonts w:ascii="仿宋_GB2312" w:eastAsia="仿宋_GB2312" w:hint="eastAsia"/>
          <w:bCs/>
          <w:sz w:val="30"/>
          <w:szCs w:val="30"/>
        </w:rPr>
        <w:lastRenderedPageBreak/>
        <w:t>成果质量</w:t>
      </w:r>
      <w:r w:rsidR="00725AF8" w:rsidRPr="00A70A77">
        <w:rPr>
          <w:rFonts w:ascii="仿宋_GB2312" w:eastAsia="仿宋_GB2312" w:hint="eastAsia"/>
          <w:bCs/>
          <w:sz w:val="30"/>
          <w:szCs w:val="30"/>
        </w:rPr>
        <w:t>四个方面，</w:t>
      </w:r>
    </w:p>
    <w:p w:rsidR="00BF2C2D" w:rsidRPr="004E245B" w:rsidRDefault="00725AF8" w:rsidP="00BF2C2D">
      <w:pPr>
        <w:spacing w:line="360" w:lineRule="auto"/>
        <w:ind w:firstLineChars="200" w:firstLine="600"/>
        <w:rPr>
          <w:rFonts w:ascii="仿宋_GB2312" w:eastAsia="仿宋_GB2312"/>
          <w:bCs/>
          <w:sz w:val="30"/>
          <w:szCs w:val="30"/>
        </w:rPr>
      </w:pPr>
      <w:r w:rsidRPr="00A70A77">
        <w:rPr>
          <w:rFonts w:ascii="仿宋_GB2312" w:eastAsia="仿宋_GB2312" w:hint="eastAsia"/>
          <w:bCs/>
          <w:sz w:val="30"/>
          <w:szCs w:val="30"/>
        </w:rPr>
        <w:t>（一）基本状况：</w:t>
      </w:r>
      <w:r w:rsidR="00B8170F" w:rsidRPr="004E245B">
        <w:rPr>
          <w:rFonts w:ascii="仿宋_GB2312" w:eastAsia="仿宋_GB2312" w:hint="eastAsia"/>
          <w:bCs/>
          <w:sz w:val="30"/>
          <w:szCs w:val="30"/>
        </w:rPr>
        <w:t>包括企业专职专业人员和注册</w:t>
      </w:r>
      <w:proofErr w:type="gramStart"/>
      <w:r w:rsidR="00B8170F" w:rsidRPr="004E245B">
        <w:rPr>
          <w:rFonts w:ascii="仿宋_GB2312" w:eastAsia="仿宋_GB2312" w:hint="eastAsia"/>
          <w:bCs/>
          <w:sz w:val="30"/>
          <w:szCs w:val="30"/>
        </w:rPr>
        <w:t>造价师</w:t>
      </w:r>
      <w:proofErr w:type="gramEnd"/>
      <w:r w:rsidR="00B8170F" w:rsidRPr="004E245B">
        <w:rPr>
          <w:rFonts w:ascii="仿宋_GB2312" w:eastAsia="仿宋_GB2312" w:hint="eastAsia"/>
          <w:bCs/>
          <w:sz w:val="30"/>
          <w:szCs w:val="30"/>
        </w:rPr>
        <w:t>数量、中级</w:t>
      </w:r>
      <w:r w:rsidR="009622C6" w:rsidRPr="004E245B">
        <w:rPr>
          <w:rFonts w:ascii="仿宋_GB2312" w:eastAsia="仿宋_GB2312" w:hint="eastAsia"/>
          <w:bCs/>
          <w:sz w:val="30"/>
          <w:szCs w:val="30"/>
        </w:rPr>
        <w:t>以上职称人数、技术负责人资质、企业管理制度、从业人员培训等情况；</w:t>
      </w:r>
      <w:r w:rsidR="00BF2C2D" w:rsidRPr="004E245B">
        <w:rPr>
          <w:rFonts w:ascii="仿宋_GB2312" w:eastAsia="仿宋_GB2312" w:hint="eastAsia"/>
          <w:bCs/>
          <w:sz w:val="30"/>
          <w:szCs w:val="30"/>
        </w:rPr>
        <w:t>基本状况信用信息由企业自行申报，其中企业注册造价工程师信息在监管系统进行核实。</w:t>
      </w:r>
    </w:p>
    <w:p w:rsidR="00BF2C2D" w:rsidRPr="004E245B" w:rsidRDefault="001E5EBB" w:rsidP="00A70A77">
      <w:pPr>
        <w:spacing w:line="360" w:lineRule="auto"/>
        <w:ind w:firstLineChars="200" w:firstLine="600"/>
        <w:rPr>
          <w:rFonts w:ascii="仿宋_GB2312" w:eastAsia="仿宋_GB2312"/>
          <w:bCs/>
          <w:sz w:val="30"/>
          <w:szCs w:val="30"/>
        </w:rPr>
      </w:pPr>
      <w:r w:rsidRPr="00A70A77">
        <w:rPr>
          <w:rFonts w:ascii="仿宋_GB2312" w:eastAsia="仿宋_GB2312" w:hint="eastAsia"/>
          <w:bCs/>
          <w:sz w:val="30"/>
          <w:szCs w:val="30"/>
        </w:rPr>
        <w:t>（二）</w:t>
      </w:r>
      <w:r w:rsidR="007F29D6" w:rsidRPr="004E245B">
        <w:rPr>
          <w:rFonts w:ascii="仿宋_GB2312" w:eastAsia="仿宋_GB2312" w:hint="eastAsia"/>
          <w:bCs/>
          <w:sz w:val="30"/>
          <w:szCs w:val="30"/>
        </w:rPr>
        <w:t>成果质量：包括咨询合同管理、档案管理，咨询业务操作程序、咨询成果文件质量和成果文件报送</w:t>
      </w:r>
      <w:r w:rsidR="001B28FE" w:rsidRPr="004E245B">
        <w:rPr>
          <w:rFonts w:ascii="仿宋_GB2312" w:eastAsia="仿宋_GB2312" w:hint="eastAsia"/>
          <w:bCs/>
          <w:sz w:val="30"/>
          <w:szCs w:val="30"/>
        </w:rPr>
        <w:t>数量</w:t>
      </w:r>
      <w:r w:rsidR="007F29D6" w:rsidRPr="004E245B">
        <w:rPr>
          <w:rFonts w:ascii="仿宋_GB2312" w:eastAsia="仿宋_GB2312" w:hint="eastAsia"/>
          <w:bCs/>
          <w:sz w:val="30"/>
          <w:szCs w:val="30"/>
        </w:rPr>
        <w:t>等情况；</w:t>
      </w:r>
      <w:r w:rsidR="00BF2C2D" w:rsidRPr="004E245B">
        <w:rPr>
          <w:rFonts w:ascii="仿宋_GB2312" w:eastAsia="仿宋_GB2312" w:hint="eastAsia"/>
          <w:bCs/>
          <w:sz w:val="30"/>
          <w:szCs w:val="30"/>
        </w:rPr>
        <w:t>成果文件质量信用信息</w:t>
      </w:r>
      <w:proofErr w:type="gramStart"/>
      <w:r w:rsidR="00BF2C2D" w:rsidRPr="004E245B">
        <w:rPr>
          <w:rFonts w:ascii="仿宋_GB2312" w:eastAsia="仿宋_GB2312" w:hint="eastAsia"/>
          <w:bCs/>
          <w:sz w:val="30"/>
          <w:szCs w:val="30"/>
        </w:rPr>
        <w:t>由评价</w:t>
      </w:r>
      <w:proofErr w:type="gramEnd"/>
      <w:r w:rsidR="00BF2C2D" w:rsidRPr="004E245B">
        <w:rPr>
          <w:rFonts w:ascii="仿宋_GB2312" w:eastAsia="仿宋_GB2312" w:hint="eastAsia"/>
          <w:bCs/>
          <w:sz w:val="30"/>
          <w:szCs w:val="30"/>
        </w:rPr>
        <w:t>实施单位主动采集。</w:t>
      </w:r>
      <w:r w:rsidR="001B28FE" w:rsidRPr="004E245B">
        <w:rPr>
          <w:rFonts w:ascii="仿宋_GB2312" w:eastAsia="仿宋_GB2312" w:hint="eastAsia"/>
          <w:bCs/>
          <w:sz w:val="30"/>
          <w:szCs w:val="30"/>
        </w:rPr>
        <w:t>成果文件报送数量</w:t>
      </w:r>
      <w:proofErr w:type="gramStart"/>
      <w:r w:rsidR="001B28FE" w:rsidRPr="004E245B">
        <w:rPr>
          <w:rFonts w:ascii="仿宋_GB2312" w:eastAsia="仿宋_GB2312" w:hint="eastAsia"/>
          <w:bCs/>
          <w:sz w:val="30"/>
          <w:szCs w:val="30"/>
        </w:rPr>
        <w:t>由成果</w:t>
      </w:r>
      <w:proofErr w:type="gramEnd"/>
      <w:r w:rsidR="001B28FE" w:rsidRPr="004E245B">
        <w:rPr>
          <w:rFonts w:ascii="仿宋_GB2312" w:eastAsia="仿宋_GB2312" w:hint="eastAsia"/>
          <w:bCs/>
          <w:sz w:val="30"/>
          <w:szCs w:val="30"/>
        </w:rPr>
        <w:t>文件报送</w:t>
      </w:r>
      <w:r w:rsidR="00657C6F" w:rsidRPr="004E245B">
        <w:rPr>
          <w:rFonts w:ascii="仿宋_GB2312" w:eastAsia="仿宋_GB2312" w:hint="eastAsia"/>
          <w:bCs/>
          <w:sz w:val="30"/>
          <w:szCs w:val="30"/>
        </w:rPr>
        <w:t>管理系统</w:t>
      </w:r>
      <w:r w:rsidR="001B28FE" w:rsidRPr="004E245B">
        <w:rPr>
          <w:rFonts w:ascii="仿宋_GB2312" w:eastAsia="仿宋_GB2312" w:hint="eastAsia"/>
          <w:bCs/>
          <w:sz w:val="30"/>
          <w:szCs w:val="30"/>
        </w:rPr>
        <w:t>自动采集。</w:t>
      </w:r>
    </w:p>
    <w:p w:rsidR="009622C6" w:rsidRPr="00A70A77" w:rsidRDefault="009622C6" w:rsidP="007F29D6">
      <w:pPr>
        <w:spacing w:line="360" w:lineRule="auto"/>
        <w:ind w:firstLineChars="200" w:firstLine="600"/>
        <w:rPr>
          <w:rFonts w:ascii="仿宋_GB2312" w:eastAsia="仿宋_GB2312"/>
          <w:bCs/>
          <w:sz w:val="30"/>
          <w:szCs w:val="30"/>
        </w:rPr>
      </w:pPr>
      <w:r w:rsidRPr="004E245B">
        <w:rPr>
          <w:rFonts w:ascii="仿宋_GB2312" w:eastAsia="仿宋_GB2312" w:hint="eastAsia"/>
          <w:bCs/>
          <w:sz w:val="30"/>
          <w:szCs w:val="30"/>
        </w:rPr>
        <w:t>（三）</w:t>
      </w:r>
      <w:r w:rsidR="007F29D6" w:rsidRPr="004E245B">
        <w:rPr>
          <w:rFonts w:ascii="仿宋_GB2312" w:eastAsia="仿宋_GB2312" w:hint="eastAsia"/>
          <w:bCs/>
          <w:sz w:val="30"/>
          <w:szCs w:val="30"/>
        </w:rPr>
        <w:t>经营业绩：包括咨询</w:t>
      </w:r>
      <w:r w:rsidR="0052632F" w:rsidRPr="004E245B">
        <w:rPr>
          <w:rFonts w:ascii="仿宋_GB2312" w:eastAsia="仿宋_GB2312" w:hint="eastAsia"/>
          <w:bCs/>
          <w:sz w:val="30"/>
          <w:szCs w:val="30"/>
        </w:rPr>
        <w:t>经营</w:t>
      </w:r>
      <w:r w:rsidR="007F29D6" w:rsidRPr="004E245B">
        <w:rPr>
          <w:rFonts w:ascii="仿宋_GB2312" w:eastAsia="仿宋_GB2312" w:hint="eastAsia"/>
          <w:bCs/>
          <w:sz w:val="30"/>
          <w:szCs w:val="30"/>
        </w:rPr>
        <w:t>收入、服务对象评价、业绩表报送、业务拓展等情况；</w:t>
      </w:r>
      <w:r w:rsidR="0052632F" w:rsidRPr="004E245B">
        <w:rPr>
          <w:rFonts w:ascii="仿宋_GB2312" w:eastAsia="仿宋_GB2312" w:hint="eastAsia"/>
          <w:bCs/>
          <w:sz w:val="30"/>
          <w:szCs w:val="30"/>
        </w:rPr>
        <w:t>经营收入</w:t>
      </w:r>
      <w:r w:rsidR="0052632F" w:rsidRPr="00A70A77">
        <w:rPr>
          <w:rFonts w:ascii="仿宋_GB2312" w:eastAsia="仿宋_GB2312" w:hint="eastAsia"/>
          <w:bCs/>
          <w:sz w:val="30"/>
          <w:szCs w:val="30"/>
        </w:rPr>
        <w:t>以上年度统计报表为基准进行复核（复核的工程造价咨询营业收入高于统计报表的以统计报表数据计算，低于统计报表的以实际复核数据计算)。</w:t>
      </w:r>
    </w:p>
    <w:p w:rsidR="009622C6" w:rsidRPr="004E245B" w:rsidRDefault="009622C6" w:rsidP="009622C6">
      <w:pPr>
        <w:spacing w:line="360" w:lineRule="auto"/>
        <w:ind w:firstLineChars="200" w:firstLine="600"/>
        <w:rPr>
          <w:rFonts w:ascii="仿宋_GB2312" w:eastAsia="仿宋_GB2312"/>
          <w:bCs/>
          <w:sz w:val="30"/>
          <w:szCs w:val="30"/>
        </w:rPr>
      </w:pPr>
      <w:r w:rsidRPr="004E245B">
        <w:rPr>
          <w:rFonts w:ascii="仿宋_GB2312" w:eastAsia="仿宋_GB2312" w:hint="eastAsia"/>
          <w:bCs/>
          <w:sz w:val="30"/>
          <w:szCs w:val="30"/>
        </w:rPr>
        <w:t>（四）社会</w:t>
      </w:r>
      <w:r w:rsidRPr="00A70A77">
        <w:rPr>
          <w:rFonts w:ascii="仿宋_GB2312" w:eastAsia="仿宋_GB2312" w:hint="eastAsia"/>
          <w:bCs/>
          <w:sz w:val="30"/>
          <w:szCs w:val="30"/>
        </w:rPr>
        <w:t>、行业责任和义务</w:t>
      </w:r>
      <w:r w:rsidRPr="004E245B">
        <w:rPr>
          <w:rFonts w:ascii="仿宋_GB2312" w:eastAsia="仿宋_GB2312" w:hint="eastAsia"/>
          <w:bCs/>
          <w:sz w:val="30"/>
          <w:szCs w:val="30"/>
        </w:rPr>
        <w:t>：包括企业参加社会公益活动、给员工提供保障，积极开展党建工作，积极进行学术研讨，支持造价管理机构相关工作等情况</w:t>
      </w:r>
      <w:r w:rsidR="00AE7A79" w:rsidRPr="004E245B">
        <w:rPr>
          <w:rFonts w:ascii="仿宋_GB2312" w:eastAsia="仿宋_GB2312" w:hint="eastAsia"/>
          <w:bCs/>
          <w:sz w:val="30"/>
          <w:szCs w:val="30"/>
        </w:rPr>
        <w:t>；</w:t>
      </w:r>
    </w:p>
    <w:p w:rsidR="00E40B39" w:rsidRPr="00A70A77" w:rsidRDefault="00AE7A79" w:rsidP="00AE7A79">
      <w:pPr>
        <w:spacing w:line="360" w:lineRule="auto"/>
        <w:ind w:firstLineChars="200" w:firstLine="600"/>
        <w:rPr>
          <w:rFonts w:ascii="仿宋_GB2312" w:eastAsia="仿宋_GB2312"/>
          <w:bCs/>
          <w:sz w:val="30"/>
          <w:szCs w:val="30"/>
        </w:rPr>
      </w:pPr>
      <w:r w:rsidRPr="00A70A77">
        <w:rPr>
          <w:rFonts w:ascii="仿宋_GB2312" w:eastAsia="仿宋_GB2312" w:hint="eastAsia"/>
          <w:bCs/>
          <w:sz w:val="30"/>
          <w:szCs w:val="30"/>
        </w:rPr>
        <w:t>（五）行为记录</w:t>
      </w:r>
      <w:r w:rsidRPr="004E245B">
        <w:rPr>
          <w:rFonts w:ascii="仿宋_GB2312" w:eastAsia="仿宋_GB2312" w:hint="eastAsia"/>
          <w:bCs/>
          <w:sz w:val="30"/>
          <w:szCs w:val="30"/>
        </w:rPr>
        <w:t>：包括企业信用良好行为和企业信用不良行为。</w:t>
      </w:r>
    </w:p>
    <w:p w:rsidR="000D2841" w:rsidRPr="004E245B" w:rsidRDefault="00015B92">
      <w:pPr>
        <w:spacing w:line="360" w:lineRule="auto"/>
        <w:ind w:firstLineChars="200" w:firstLine="602"/>
        <w:rPr>
          <w:rFonts w:ascii="仿宋_GB2312" w:eastAsia="仿宋_GB2312"/>
          <w:b/>
          <w:bCs/>
          <w:sz w:val="30"/>
          <w:szCs w:val="30"/>
        </w:rPr>
      </w:pPr>
      <w:r w:rsidRPr="004E245B">
        <w:rPr>
          <w:rFonts w:ascii="仿宋_GB2312" w:eastAsia="仿宋_GB2312" w:hint="eastAsia"/>
          <w:b/>
          <w:sz w:val="30"/>
          <w:szCs w:val="30"/>
        </w:rPr>
        <w:t>第十</w:t>
      </w:r>
      <w:r w:rsidR="004E245B">
        <w:rPr>
          <w:rFonts w:ascii="仿宋_GB2312" w:eastAsia="仿宋_GB2312" w:hint="eastAsia"/>
          <w:b/>
          <w:sz w:val="30"/>
          <w:szCs w:val="30"/>
        </w:rPr>
        <w:t>一</w:t>
      </w:r>
      <w:r w:rsidRPr="004E245B">
        <w:rPr>
          <w:rFonts w:ascii="仿宋_GB2312" w:eastAsia="仿宋_GB2312" w:hint="eastAsia"/>
          <w:b/>
          <w:sz w:val="30"/>
          <w:szCs w:val="30"/>
        </w:rPr>
        <w:t>条</w:t>
      </w:r>
      <w:r w:rsidR="004E245B">
        <w:rPr>
          <w:rFonts w:ascii="仿宋_GB2312" w:eastAsia="仿宋_GB2312" w:hint="eastAsia"/>
          <w:b/>
          <w:sz w:val="30"/>
          <w:szCs w:val="30"/>
        </w:rPr>
        <w:t xml:space="preserve"> </w:t>
      </w:r>
      <w:r w:rsidRPr="004E245B">
        <w:rPr>
          <w:rFonts w:ascii="仿宋_GB2312" w:eastAsia="仿宋_GB2312" w:hint="eastAsia"/>
          <w:b/>
          <w:bCs/>
          <w:sz w:val="30"/>
          <w:szCs w:val="30"/>
        </w:rPr>
        <w:t>企业信用良好行为：</w:t>
      </w:r>
    </w:p>
    <w:p w:rsidR="000D2841" w:rsidRPr="004E245B" w:rsidRDefault="00015B92">
      <w:pPr>
        <w:spacing w:line="360" w:lineRule="auto"/>
        <w:ind w:firstLineChars="200" w:firstLine="600"/>
        <w:rPr>
          <w:rFonts w:ascii="仿宋_GB2312" w:eastAsia="仿宋_GB2312"/>
          <w:sz w:val="30"/>
          <w:szCs w:val="30"/>
        </w:rPr>
      </w:pPr>
      <w:r w:rsidRPr="004E245B">
        <w:rPr>
          <w:rFonts w:ascii="仿宋_GB2312" w:eastAsia="仿宋_GB2312" w:hint="eastAsia"/>
          <w:sz w:val="30"/>
          <w:szCs w:val="30"/>
        </w:rPr>
        <w:t>（一）在造价咨询活动中获得市级人民政府、行政主管部门协会的综合表彰或奖励;</w:t>
      </w:r>
    </w:p>
    <w:p w:rsidR="000D2841" w:rsidRPr="004E245B" w:rsidRDefault="00015B92">
      <w:pPr>
        <w:spacing w:line="360" w:lineRule="auto"/>
        <w:ind w:firstLineChars="200" w:firstLine="600"/>
        <w:rPr>
          <w:rFonts w:ascii="仿宋_GB2312" w:eastAsia="仿宋_GB2312"/>
          <w:sz w:val="30"/>
          <w:szCs w:val="30"/>
        </w:rPr>
      </w:pPr>
      <w:r w:rsidRPr="004E245B">
        <w:rPr>
          <w:rFonts w:ascii="仿宋_GB2312" w:eastAsia="仿宋_GB2312" w:hint="eastAsia"/>
          <w:sz w:val="30"/>
          <w:szCs w:val="30"/>
        </w:rPr>
        <w:t>（二）企业及专业技术人员在</w:t>
      </w:r>
      <w:r w:rsidR="0010130C" w:rsidRPr="004E245B">
        <w:rPr>
          <w:rFonts w:ascii="仿宋_GB2312" w:eastAsia="仿宋_GB2312" w:hint="eastAsia"/>
          <w:sz w:val="30"/>
          <w:szCs w:val="30"/>
        </w:rPr>
        <w:t>工程</w:t>
      </w:r>
      <w:r w:rsidRPr="004E245B">
        <w:rPr>
          <w:rFonts w:ascii="仿宋_GB2312" w:eastAsia="仿宋_GB2312" w:hint="eastAsia"/>
          <w:sz w:val="30"/>
          <w:szCs w:val="30"/>
        </w:rPr>
        <w:t>咨询活动中取得的技术和</w:t>
      </w:r>
      <w:r w:rsidRPr="004E245B">
        <w:rPr>
          <w:rFonts w:ascii="仿宋_GB2312" w:eastAsia="仿宋_GB2312" w:hint="eastAsia"/>
          <w:sz w:val="30"/>
          <w:szCs w:val="30"/>
        </w:rPr>
        <w:lastRenderedPageBreak/>
        <w:t>成果获市级以上科技进步奖或专利奖;</w:t>
      </w:r>
    </w:p>
    <w:p w:rsidR="000D2841" w:rsidRPr="004E245B" w:rsidRDefault="00015B92">
      <w:pPr>
        <w:spacing w:line="360" w:lineRule="auto"/>
        <w:ind w:firstLineChars="200" w:firstLine="600"/>
        <w:rPr>
          <w:rFonts w:ascii="仿宋_GB2312" w:eastAsia="仿宋_GB2312"/>
          <w:sz w:val="30"/>
          <w:szCs w:val="30"/>
        </w:rPr>
      </w:pPr>
      <w:r w:rsidRPr="004E245B">
        <w:rPr>
          <w:rFonts w:ascii="仿宋_GB2312" w:eastAsia="仿宋_GB2312" w:hint="eastAsia"/>
          <w:sz w:val="30"/>
          <w:szCs w:val="30"/>
        </w:rPr>
        <w:t>（三）企业及专业技术人员在市级以上行业主管部门组织的各类造价业务技能竞赛中获得的名次或奖励;</w:t>
      </w:r>
    </w:p>
    <w:p w:rsidR="000D2841" w:rsidRPr="004E245B" w:rsidRDefault="00015B92">
      <w:pPr>
        <w:spacing w:line="360" w:lineRule="auto"/>
        <w:ind w:firstLineChars="200" w:firstLine="600"/>
        <w:rPr>
          <w:rFonts w:ascii="仿宋_GB2312" w:eastAsia="仿宋_GB2312"/>
          <w:sz w:val="30"/>
          <w:szCs w:val="30"/>
        </w:rPr>
      </w:pPr>
      <w:r w:rsidRPr="004E245B">
        <w:rPr>
          <w:rFonts w:ascii="仿宋_GB2312" w:eastAsia="仿宋_GB2312" w:hint="eastAsia"/>
          <w:sz w:val="30"/>
          <w:szCs w:val="30"/>
        </w:rPr>
        <w:t>（四）企业及专业技术人员在工程咨询活动中取得的技术和成果获得的市级以上创新奖或专项课题奖</w:t>
      </w:r>
      <w:r w:rsidR="006E4DAC" w:rsidRPr="004E245B">
        <w:rPr>
          <w:rFonts w:ascii="仿宋_GB2312" w:eastAsia="仿宋_GB2312" w:hint="eastAsia"/>
          <w:sz w:val="30"/>
          <w:szCs w:val="30"/>
        </w:rPr>
        <w:t>；</w:t>
      </w:r>
    </w:p>
    <w:p w:rsidR="000D2841" w:rsidRPr="004E245B" w:rsidRDefault="00015B92">
      <w:pPr>
        <w:spacing w:line="360" w:lineRule="auto"/>
        <w:ind w:firstLineChars="200" w:firstLine="600"/>
        <w:rPr>
          <w:rFonts w:ascii="仿宋_GB2312" w:eastAsia="仿宋_GB2312"/>
          <w:sz w:val="30"/>
          <w:szCs w:val="30"/>
        </w:rPr>
      </w:pPr>
      <w:r w:rsidRPr="004E245B">
        <w:rPr>
          <w:rFonts w:ascii="仿宋_GB2312" w:eastAsia="仿宋_GB2312" w:hint="eastAsia"/>
          <w:sz w:val="30"/>
          <w:szCs w:val="30"/>
        </w:rPr>
        <w:t>（五）其他有权部门认定的优良行为。</w:t>
      </w:r>
    </w:p>
    <w:p w:rsidR="000D2841" w:rsidRPr="004E245B" w:rsidRDefault="004E245B">
      <w:pPr>
        <w:spacing w:line="360" w:lineRule="auto"/>
        <w:ind w:firstLineChars="200" w:firstLine="602"/>
        <w:rPr>
          <w:rFonts w:ascii="仿宋_GB2312" w:eastAsia="仿宋_GB2312"/>
          <w:b/>
          <w:sz w:val="30"/>
          <w:szCs w:val="30"/>
        </w:rPr>
      </w:pPr>
      <w:r>
        <w:rPr>
          <w:rFonts w:ascii="仿宋_GB2312" w:eastAsia="仿宋_GB2312" w:hint="eastAsia"/>
          <w:b/>
          <w:sz w:val="30"/>
          <w:szCs w:val="30"/>
        </w:rPr>
        <w:t>第十二</w:t>
      </w:r>
      <w:r w:rsidR="00015B92" w:rsidRPr="004E245B">
        <w:rPr>
          <w:rFonts w:ascii="仿宋_GB2312" w:eastAsia="仿宋_GB2312" w:hint="eastAsia"/>
          <w:b/>
          <w:sz w:val="30"/>
          <w:szCs w:val="30"/>
        </w:rPr>
        <w:t>条</w:t>
      </w:r>
      <w:r>
        <w:rPr>
          <w:rFonts w:ascii="仿宋_GB2312" w:eastAsia="仿宋_GB2312" w:hint="eastAsia"/>
          <w:b/>
          <w:sz w:val="30"/>
          <w:szCs w:val="30"/>
        </w:rPr>
        <w:t xml:space="preserve"> </w:t>
      </w:r>
      <w:r w:rsidR="00015B92" w:rsidRPr="004E245B">
        <w:rPr>
          <w:rFonts w:ascii="仿宋_GB2312" w:eastAsia="仿宋_GB2312" w:hint="eastAsia"/>
          <w:b/>
          <w:sz w:val="30"/>
          <w:szCs w:val="30"/>
        </w:rPr>
        <w:t>企业信用不良行为：</w:t>
      </w:r>
    </w:p>
    <w:p w:rsidR="000D2841" w:rsidRPr="004E245B" w:rsidRDefault="00015B92">
      <w:pPr>
        <w:spacing w:line="360" w:lineRule="auto"/>
        <w:ind w:firstLineChars="200" w:firstLine="600"/>
        <w:rPr>
          <w:rFonts w:ascii="仿宋_GB2312" w:eastAsia="仿宋_GB2312"/>
          <w:sz w:val="30"/>
          <w:szCs w:val="30"/>
        </w:rPr>
      </w:pPr>
      <w:r w:rsidRPr="004E245B">
        <w:rPr>
          <w:rFonts w:ascii="仿宋_GB2312" w:eastAsia="仿宋_GB2312" w:hint="eastAsia"/>
          <w:sz w:val="30"/>
          <w:szCs w:val="30"/>
        </w:rPr>
        <w:t>（一）以给予回扣、恶意压低收费等方式进行不正当竞争的;</w:t>
      </w:r>
    </w:p>
    <w:p w:rsidR="000D2841" w:rsidRPr="004E245B" w:rsidRDefault="00015B92">
      <w:pPr>
        <w:spacing w:line="360" w:lineRule="auto"/>
        <w:ind w:firstLineChars="200" w:firstLine="600"/>
        <w:rPr>
          <w:rFonts w:ascii="仿宋_GB2312" w:eastAsia="仿宋_GB2312"/>
          <w:sz w:val="30"/>
          <w:szCs w:val="30"/>
        </w:rPr>
      </w:pPr>
      <w:r w:rsidRPr="004E245B">
        <w:rPr>
          <w:rFonts w:ascii="仿宋_GB2312" w:eastAsia="仿宋_GB2312" w:hint="eastAsia"/>
          <w:sz w:val="30"/>
          <w:szCs w:val="30"/>
        </w:rPr>
        <w:t>（</w:t>
      </w:r>
      <w:r w:rsidR="009225AB" w:rsidRPr="004E245B">
        <w:rPr>
          <w:rFonts w:ascii="仿宋_GB2312" w:eastAsia="仿宋_GB2312" w:hint="eastAsia"/>
          <w:sz w:val="30"/>
          <w:szCs w:val="30"/>
        </w:rPr>
        <w:t>二</w:t>
      </w:r>
      <w:r w:rsidRPr="004E245B">
        <w:rPr>
          <w:rFonts w:ascii="仿宋_GB2312" w:eastAsia="仿宋_GB2312" w:hint="eastAsia"/>
          <w:sz w:val="30"/>
          <w:szCs w:val="30"/>
        </w:rPr>
        <w:t>）故意抬高、压低工程造价或者提供虚假报告的；</w:t>
      </w:r>
    </w:p>
    <w:p w:rsidR="000D2841" w:rsidRPr="004E245B" w:rsidRDefault="00015B92">
      <w:pPr>
        <w:spacing w:line="360" w:lineRule="auto"/>
        <w:ind w:firstLineChars="200" w:firstLine="600"/>
        <w:rPr>
          <w:rFonts w:ascii="仿宋_GB2312" w:eastAsia="仿宋_GB2312"/>
          <w:sz w:val="30"/>
          <w:szCs w:val="30"/>
        </w:rPr>
      </w:pPr>
      <w:r w:rsidRPr="004E245B">
        <w:rPr>
          <w:rFonts w:ascii="仿宋_GB2312" w:eastAsia="仿宋_GB2312" w:hint="eastAsia"/>
          <w:sz w:val="30"/>
          <w:szCs w:val="30"/>
        </w:rPr>
        <w:t>（</w:t>
      </w:r>
      <w:r w:rsidR="009225AB" w:rsidRPr="004E245B">
        <w:rPr>
          <w:rFonts w:ascii="仿宋_GB2312" w:eastAsia="仿宋_GB2312" w:hint="eastAsia"/>
          <w:sz w:val="30"/>
          <w:szCs w:val="30"/>
        </w:rPr>
        <w:t>三</w:t>
      </w:r>
      <w:r w:rsidRPr="004E245B">
        <w:rPr>
          <w:rFonts w:ascii="仿宋_GB2312" w:eastAsia="仿宋_GB2312" w:hint="eastAsia"/>
          <w:sz w:val="30"/>
          <w:szCs w:val="30"/>
        </w:rPr>
        <w:t>）转包承接的工程造价</w:t>
      </w:r>
      <w:r w:rsidR="009225AB" w:rsidRPr="004E245B">
        <w:rPr>
          <w:rFonts w:ascii="仿宋_GB2312" w:eastAsia="仿宋_GB2312" w:hint="eastAsia"/>
          <w:sz w:val="30"/>
          <w:szCs w:val="30"/>
        </w:rPr>
        <w:t>咨询</w:t>
      </w:r>
      <w:r w:rsidRPr="004E245B">
        <w:rPr>
          <w:rFonts w:ascii="仿宋_GB2312" w:eastAsia="仿宋_GB2312" w:hint="eastAsia"/>
          <w:sz w:val="30"/>
          <w:szCs w:val="30"/>
        </w:rPr>
        <w:t>业务的;</w:t>
      </w:r>
    </w:p>
    <w:p w:rsidR="000D2841" w:rsidRPr="004E245B" w:rsidRDefault="00015B92">
      <w:pPr>
        <w:spacing w:line="360" w:lineRule="auto"/>
        <w:ind w:firstLineChars="200" w:firstLine="600"/>
        <w:rPr>
          <w:rFonts w:ascii="仿宋_GB2312" w:eastAsia="仿宋_GB2312"/>
          <w:sz w:val="30"/>
          <w:szCs w:val="30"/>
        </w:rPr>
      </w:pPr>
      <w:r w:rsidRPr="004E245B">
        <w:rPr>
          <w:rFonts w:ascii="仿宋_GB2312" w:eastAsia="仿宋_GB2312" w:hint="eastAsia"/>
          <w:sz w:val="30"/>
          <w:szCs w:val="30"/>
        </w:rPr>
        <w:t>（</w:t>
      </w:r>
      <w:r w:rsidR="009225AB" w:rsidRPr="004E245B">
        <w:rPr>
          <w:rFonts w:ascii="仿宋_GB2312" w:eastAsia="仿宋_GB2312" w:hint="eastAsia"/>
          <w:sz w:val="30"/>
          <w:szCs w:val="30"/>
        </w:rPr>
        <w:t>四</w:t>
      </w:r>
      <w:r w:rsidRPr="004E245B">
        <w:rPr>
          <w:rFonts w:ascii="仿宋_GB2312" w:eastAsia="仿宋_GB2312" w:hint="eastAsia"/>
          <w:sz w:val="30"/>
          <w:szCs w:val="30"/>
        </w:rPr>
        <w:t>）允许非项目咨询人员在该项目报告书上签字、盖章;</w:t>
      </w:r>
    </w:p>
    <w:p w:rsidR="000D2841" w:rsidRPr="004E245B" w:rsidRDefault="00015B92">
      <w:pPr>
        <w:spacing w:line="360" w:lineRule="auto"/>
        <w:ind w:firstLineChars="200" w:firstLine="600"/>
        <w:rPr>
          <w:rFonts w:ascii="仿宋_GB2312" w:eastAsia="仿宋_GB2312"/>
          <w:sz w:val="30"/>
          <w:szCs w:val="30"/>
        </w:rPr>
      </w:pPr>
      <w:r w:rsidRPr="004E245B">
        <w:rPr>
          <w:rFonts w:ascii="仿宋_GB2312" w:eastAsia="仿宋_GB2312" w:hint="eastAsia"/>
          <w:sz w:val="30"/>
          <w:szCs w:val="30"/>
        </w:rPr>
        <w:t>（</w:t>
      </w:r>
      <w:r w:rsidR="009225AB" w:rsidRPr="004E245B">
        <w:rPr>
          <w:rFonts w:ascii="仿宋_GB2312" w:eastAsia="仿宋_GB2312" w:hint="eastAsia"/>
          <w:sz w:val="30"/>
          <w:szCs w:val="30"/>
        </w:rPr>
        <w:t>五</w:t>
      </w:r>
      <w:r w:rsidRPr="004E245B">
        <w:rPr>
          <w:rFonts w:ascii="仿宋_GB2312" w:eastAsia="仿宋_GB2312" w:hint="eastAsia"/>
          <w:sz w:val="30"/>
          <w:szCs w:val="30"/>
        </w:rPr>
        <w:t>）同时接受招标人和投标人或两个以上投标人对同一工程项目的工程造价咨询业务的;</w:t>
      </w:r>
    </w:p>
    <w:p w:rsidR="000D2841" w:rsidRPr="004E245B" w:rsidRDefault="00015B92">
      <w:pPr>
        <w:spacing w:line="360" w:lineRule="auto"/>
        <w:ind w:firstLineChars="200" w:firstLine="600"/>
        <w:rPr>
          <w:rFonts w:ascii="仿宋_GB2312" w:eastAsia="仿宋_GB2312"/>
          <w:sz w:val="30"/>
          <w:szCs w:val="30"/>
        </w:rPr>
      </w:pPr>
      <w:r w:rsidRPr="004E245B">
        <w:rPr>
          <w:rFonts w:ascii="仿宋_GB2312" w:eastAsia="仿宋_GB2312" w:hint="eastAsia"/>
          <w:sz w:val="30"/>
          <w:szCs w:val="30"/>
        </w:rPr>
        <w:t>（</w:t>
      </w:r>
      <w:r w:rsidR="009225AB" w:rsidRPr="004E245B">
        <w:rPr>
          <w:rFonts w:ascii="仿宋_GB2312" w:eastAsia="仿宋_GB2312" w:hint="eastAsia"/>
          <w:sz w:val="30"/>
          <w:szCs w:val="30"/>
        </w:rPr>
        <w:t>六</w:t>
      </w:r>
      <w:r w:rsidRPr="004E245B">
        <w:rPr>
          <w:rFonts w:ascii="仿宋_GB2312" w:eastAsia="仿宋_GB2312" w:hint="eastAsia"/>
          <w:sz w:val="30"/>
          <w:szCs w:val="30"/>
        </w:rPr>
        <w:t>）在本市执业的</w:t>
      </w:r>
      <w:r w:rsidR="009225AB" w:rsidRPr="004E245B">
        <w:rPr>
          <w:rFonts w:ascii="仿宋_GB2312" w:eastAsia="仿宋_GB2312" w:hint="eastAsia"/>
          <w:sz w:val="30"/>
          <w:szCs w:val="30"/>
        </w:rPr>
        <w:t>造价咨询企业，</w:t>
      </w:r>
      <w:r w:rsidRPr="004E245B">
        <w:rPr>
          <w:rFonts w:ascii="仿宋_GB2312" w:eastAsia="仿宋_GB2312" w:hint="eastAsia"/>
          <w:sz w:val="30"/>
          <w:szCs w:val="30"/>
        </w:rPr>
        <w:t>未按规定办理登记的;</w:t>
      </w:r>
    </w:p>
    <w:p w:rsidR="000D2841" w:rsidRPr="004E245B" w:rsidRDefault="00015B92">
      <w:pPr>
        <w:spacing w:line="360" w:lineRule="auto"/>
        <w:ind w:firstLineChars="200" w:firstLine="600"/>
        <w:rPr>
          <w:rFonts w:ascii="仿宋_GB2312" w:eastAsia="仿宋_GB2312"/>
          <w:sz w:val="30"/>
          <w:szCs w:val="30"/>
        </w:rPr>
      </w:pPr>
      <w:r w:rsidRPr="004E245B">
        <w:rPr>
          <w:rFonts w:ascii="仿宋_GB2312" w:eastAsia="仿宋_GB2312" w:hint="eastAsia"/>
          <w:sz w:val="30"/>
          <w:szCs w:val="30"/>
        </w:rPr>
        <w:t>（</w:t>
      </w:r>
      <w:r w:rsidR="009225AB" w:rsidRPr="004E245B">
        <w:rPr>
          <w:rFonts w:ascii="仿宋_GB2312" w:eastAsia="仿宋_GB2312" w:hint="eastAsia"/>
          <w:sz w:val="30"/>
          <w:szCs w:val="30"/>
        </w:rPr>
        <w:t>七</w:t>
      </w:r>
      <w:r w:rsidRPr="004E245B">
        <w:rPr>
          <w:rFonts w:ascii="仿宋_GB2312" w:eastAsia="仿宋_GB2312" w:hint="eastAsia"/>
          <w:sz w:val="30"/>
          <w:szCs w:val="30"/>
        </w:rPr>
        <w:t>）由于造价咨询企业自身过错给当事人造成重大经济损失的</w:t>
      </w:r>
      <w:r w:rsidR="009225AB" w:rsidRPr="004E245B">
        <w:rPr>
          <w:rFonts w:ascii="仿宋_GB2312" w:eastAsia="仿宋_GB2312" w:hint="eastAsia"/>
          <w:sz w:val="30"/>
          <w:szCs w:val="30"/>
        </w:rPr>
        <w:t>；</w:t>
      </w:r>
    </w:p>
    <w:p w:rsidR="000D2841" w:rsidRPr="004E245B" w:rsidRDefault="00015B92">
      <w:pPr>
        <w:spacing w:line="360" w:lineRule="auto"/>
        <w:ind w:firstLineChars="200" w:firstLine="600"/>
        <w:rPr>
          <w:rFonts w:ascii="仿宋_GB2312" w:eastAsia="仿宋_GB2312"/>
          <w:sz w:val="30"/>
          <w:szCs w:val="30"/>
        </w:rPr>
      </w:pPr>
      <w:r w:rsidRPr="004E245B">
        <w:rPr>
          <w:rFonts w:ascii="仿宋_GB2312" w:eastAsia="仿宋_GB2312" w:hint="eastAsia"/>
          <w:sz w:val="30"/>
          <w:szCs w:val="30"/>
        </w:rPr>
        <w:t>（</w:t>
      </w:r>
      <w:r w:rsidR="009225AB" w:rsidRPr="004E245B">
        <w:rPr>
          <w:rFonts w:ascii="仿宋_GB2312" w:eastAsia="仿宋_GB2312" w:hint="eastAsia"/>
          <w:sz w:val="30"/>
          <w:szCs w:val="30"/>
        </w:rPr>
        <w:t>八</w:t>
      </w:r>
      <w:r w:rsidRPr="004E245B">
        <w:rPr>
          <w:rFonts w:ascii="仿宋_GB2312" w:eastAsia="仿宋_GB2312" w:hint="eastAsia"/>
          <w:sz w:val="30"/>
          <w:szCs w:val="30"/>
        </w:rPr>
        <w:t>）故意泄露在咨询服务活动中获取的当事人商业秘密和技术秘密的;</w:t>
      </w:r>
    </w:p>
    <w:p w:rsidR="000D2841" w:rsidRPr="004E245B" w:rsidRDefault="00015B92">
      <w:pPr>
        <w:spacing w:line="360" w:lineRule="auto"/>
        <w:ind w:firstLineChars="200" w:firstLine="600"/>
        <w:rPr>
          <w:rFonts w:ascii="仿宋_GB2312" w:eastAsia="仿宋_GB2312"/>
          <w:sz w:val="30"/>
          <w:szCs w:val="30"/>
        </w:rPr>
      </w:pPr>
      <w:r w:rsidRPr="004E245B">
        <w:rPr>
          <w:rFonts w:ascii="仿宋_GB2312" w:eastAsia="仿宋_GB2312" w:hint="eastAsia"/>
          <w:sz w:val="30"/>
          <w:szCs w:val="30"/>
        </w:rPr>
        <w:t>（</w:t>
      </w:r>
      <w:r w:rsidR="009225AB" w:rsidRPr="004E245B">
        <w:rPr>
          <w:rFonts w:ascii="仿宋_GB2312" w:eastAsia="仿宋_GB2312" w:hint="eastAsia"/>
          <w:sz w:val="30"/>
          <w:szCs w:val="30"/>
        </w:rPr>
        <w:t>九</w:t>
      </w:r>
      <w:r w:rsidRPr="004E245B">
        <w:rPr>
          <w:rFonts w:ascii="仿宋_GB2312" w:eastAsia="仿宋_GB2312" w:hint="eastAsia"/>
          <w:sz w:val="30"/>
          <w:szCs w:val="30"/>
        </w:rPr>
        <w:t>）与当事人签订的工程造价</w:t>
      </w:r>
      <w:r w:rsidR="009225AB" w:rsidRPr="004E245B">
        <w:rPr>
          <w:rFonts w:ascii="仿宋_GB2312" w:eastAsia="仿宋_GB2312" w:hint="eastAsia"/>
          <w:sz w:val="30"/>
          <w:szCs w:val="30"/>
        </w:rPr>
        <w:t>咨</w:t>
      </w:r>
      <w:r w:rsidRPr="004E245B">
        <w:rPr>
          <w:rFonts w:ascii="仿宋_GB2312" w:eastAsia="仿宋_GB2312" w:hint="eastAsia"/>
          <w:sz w:val="30"/>
          <w:szCs w:val="30"/>
        </w:rPr>
        <w:t>询业务合同存在欺骗性条款的;</w:t>
      </w:r>
    </w:p>
    <w:p w:rsidR="000D2841" w:rsidRPr="004E245B" w:rsidRDefault="00015B92">
      <w:pPr>
        <w:spacing w:line="360" w:lineRule="auto"/>
        <w:ind w:firstLineChars="200" w:firstLine="600"/>
        <w:rPr>
          <w:rFonts w:ascii="仿宋_GB2312" w:eastAsia="仿宋_GB2312"/>
          <w:sz w:val="30"/>
          <w:szCs w:val="30"/>
        </w:rPr>
      </w:pPr>
      <w:r w:rsidRPr="004E245B">
        <w:rPr>
          <w:rFonts w:ascii="仿宋_GB2312" w:eastAsia="仿宋_GB2312" w:hint="eastAsia"/>
          <w:sz w:val="30"/>
          <w:szCs w:val="30"/>
        </w:rPr>
        <w:t>（十）在市级以上建设行政主管部门组织的造价咨询行业专项检查中被通报批评并要求限期整改的;</w:t>
      </w:r>
    </w:p>
    <w:p w:rsidR="000D2841" w:rsidRPr="004E245B" w:rsidRDefault="00015B92">
      <w:pPr>
        <w:spacing w:line="360" w:lineRule="auto"/>
        <w:ind w:firstLineChars="200" w:firstLine="600"/>
        <w:rPr>
          <w:rFonts w:ascii="仿宋_GB2312" w:eastAsia="仿宋_GB2312"/>
          <w:sz w:val="30"/>
          <w:szCs w:val="30"/>
        </w:rPr>
      </w:pPr>
      <w:r w:rsidRPr="004E245B">
        <w:rPr>
          <w:rFonts w:ascii="仿宋_GB2312" w:eastAsia="仿宋_GB2312" w:hint="eastAsia"/>
          <w:sz w:val="30"/>
          <w:szCs w:val="30"/>
        </w:rPr>
        <w:lastRenderedPageBreak/>
        <w:t>（十</w:t>
      </w:r>
      <w:r w:rsidR="009225AB" w:rsidRPr="004E245B">
        <w:rPr>
          <w:rFonts w:ascii="仿宋_GB2312" w:eastAsia="仿宋_GB2312" w:hint="eastAsia"/>
          <w:sz w:val="30"/>
          <w:szCs w:val="30"/>
        </w:rPr>
        <w:t>一</w:t>
      </w:r>
      <w:r w:rsidRPr="004E245B">
        <w:rPr>
          <w:rFonts w:ascii="仿宋_GB2312" w:eastAsia="仿宋_GB2312" w:hint="eastAsia"/>
          <w:sz w:val="30"/>
          <w:szCs w:val="30"/>
        </w:rPr>
        <w:t>）拒绝接受造价管理机构监督检查或拒绝提供反映活动情况真实材料的;</w:t>
      </w:r>
    </w:p>
    <w:p w:rsidR="000D2841" w:rsidRPr="004E245B" w:rsidRDefault="00015B92">
      <w:pPr>
        <w:spacing w:line="360" w:lineRule="auto"/>
        <w:ind w:firstLineChars="200" w:firstLine="600"/>
        <w:rPr>
          <w:rFonts w:ascii="仿宋_GB2312" w:eastAsia="仿宋_GB2312"/>
          <w:sz w:val="30"/>
          <w:szCs w:val="30"/>
        </w:rPr>
      </w:pPr>
      <w:r w:rsidRPr="004E245B">
        <w:rPr>
          <w:rFonts w:ascii="仿宋_GB2312" w:eastAsia="仿宋_GB2312" w:hint="eastAsia"/>
          <w:sz w:val="30"/>
          <w:szCs w:val="30"/>
        </w:rPr>
        <w:t>（十</w:t>
      </w:r>
      <w:r w:rsidR="009225AB" w:rsidRPr="004E245B">
        <w:rPr>
          <w:rFonts w:ascii="仿宋_GB2312" w:eastAsia="仿宋_GB2312" w:hint="eastAsia"/>
          <w:sz w:val="30"/>
          <w:szCs w:val="30"/>
        </w:rPr>
        <w:t>二</w:t>
      </w:r>
      <w:r w:rsidRPr="004E245B">
        <w:rPr>
          <w:rFonts w:ascii="仿宋_GB2312" w:eastAsia="仿宋_GB2312" w:hint="eastAsia"/>
          <w:sz w:val="30"/>
          <w:szCs w:val="30"/>
        </w:rPr>
        <w:t>）企业及专业技术人员在其他经营活动中违法违规受到行政处罚的。</w:t>
      </w:r>
    </w:p>
    <w:p w:rsidR="000D2841" w:rsidRPr="004E245B" w:rsidRDefault="000D2841">
      <w:pPr>
        <w:spacing w:line="360" w:lineRule="auto"/>
        <w:ind w:firstLineChars="200" w:firstLine="600"/>
        <w:rPr>
          <w:rFonts w:ascii="仿宋_GB2312" w:eastAsia="仿宋_GB2312" w:cs="仿宋_GB2312"/>
          <w:sz w:val="30"/>
          <w:szCs w:val="30"/>
        </w:rPr>
      </w:pPr>
    </w:p>
    <w:p w:rsidR="000D2841" w:rsidRPr="004E245B" w:rsidRDefault="00015B92">
      <w:pPr>
        <w:spacing w:line="360" w:lineRule="auto"/>
        <w:ind w:firstLineChars="200" w:firstLine="602"/>
        <w:jc w:val="center"/>
        <w:rPr>
          <w:rFonts w:ascii="仿宋_GB2312" w:eastAsia="仿宋_GB2312"/>
          <w:b/>
          <w:sz w:val="30"/>
          <w:szCs w:val="30"/>
        </w:rPr>
      </w:pPr>
      <w:r w:rsidRPr="004E245B">
        <w:rPr>
          <w:rFonts w:ascii="仿宋_GB2312" w:eastAsia="仿宋_GB2312" w:hint="eastAsia"/>
          <w:b/>
          <w:sz w:val="30"/>
          <w:szCs w:val="30"/>
        </w:rPr>
        <w:t>第四章  信用评价</w:t>
      </w:r>
      <w:r w:rsidR="00141CA2" w:rsidRPr="004E245B">
        <w:rPr>
          <w:rFonts w:ascii="仿宋_GB2312" w:eastAsia="仿宋_GB2312" w:hint="eastAsia"/>
          <w:b/>
          <w:sz w:val="30"/>
          <w:szCs w:val="30"/>
        </w:rPr>
        <w:t>程序和结果公布</w:t>
      </w:r>
    </w:p>
    <w:p w:rsidR="00E24C5F" w:rsidRPr="004E245B" w:rsidRDefault="00015B92">
      <w:pPr>
        <w:spacing w:line="360" w:lineRule="auto"/>
        <w:ind w:firstLineChars="200" w:firstLine="602"/>
        <w:rPr>
          <w:rFonts w:ascii="仿宋_GB2312" w:eastAsia="仿宋_GB2312"/>
          <w:b/>
          <w:sz w:val="30"/>
          <w:szCs w:val="30"/>
        </w:rPr>
      </w:pPr>
      <w:r w:rsidRPr="004E245B">
        <w:rPr>
          <w:rFonts w:ascii="仿宋_GB2312" w:eastAsia="仿宋_GB2312" w:hint="eastAsia"/>
          <w:b/>
          <w:sz w:val="30"/>
          <w:szCs w:val="30"/>
        </w:rPr>
        <w:t>第十</w:t>
      </w:r>
      <w:r w:rsidR="004E245B">
        <w:rPr>
          <w:rFonts w:ascii="仿宋_GB2312" w:eastAsia="仿宋_GB2312" w:hint="eastAsia"/>
          <w:b/>
          <w:sz w:val="30"/>
          <w:szCs w:val="30"/>
        </w:rPr>
        <w:t>三</w:t>
      </w:r>
      <w:r w:rsidRPr="004E245B">
        <w:rPr>
          <w:rFonts w:ascii="仿宋_GB2312" w:eastAsia="仿宋_GB2312" w:hint="eastAsia"/>
          <w:b/>
          <w:sz w:val="30"/>
          <w:szCs w:val="30"/>
        </w:rPr>
        <w:t>条</w:t>
      </w:r>
      <w:r w:rsidR="006C2452">
        <w:rPr>
          <w:rFonts w:ascii="仿宋_GB2312" w:eastAsia="仿宋_GB2312" w:hint="eastAsia"/>
          <w:b/>
          <w:sz w:val="30"/>
          <w:szCs w:val="30"/>
        </w:rPr>
        <w:t xml:space="preserve"> </w:t>
      </w:r>
      <w:r w:rsidR="00E24C5F" w:rsidRPr="004E245B">
        <w:rPr>
          <w:rFonts w:ascii="仿宋" w:eastAsia="仿宋" w:hAnsi="仿宋" w:cs="仿宋" w:hint="eastAsia"/>
          <w:sz w:val="30"/>
          <w:szCs w:val="30"/>
        </w:rPr>
        <w:t>工程造价咨询企业信用评价工作定期开展，一年一次。</w:t>
      </w:r>
    </w:p>
    <w:p w:rsidR="007462C2" w:rsidRPr="004E245B" w:rsidRDefault="004E245B" w:rsidP="007462C2">
      <w:pPr>
        <w:spacing w:line="360" w:lineRule="auto"/>
        <w:ind w:firstLineChars="200" w:firstLine="602"/>
        <w:rPr>
          <w:rFonts w:ascii="仿宋_GB2312" w:eastAsia="仿宋_GB2312"/>
          <w:sz w:val="30"/>
          <w:szCs w:val="30"/>
        </w:rPr>
      </w:pPr>
      <w:r>
        <w:rPr>
          <w:rFonts w:ascii="仿宋_GB2312" w:eastAsia="仿宋_GB2312" w:hint="eastAsia"/>
          <w:b/>
          <w:sz w:val="30"/>
          <w:szCs w:val="30"/>
        </w:rPr>
        <w:t>第十四</w:t>
      </w:r>
      <w:r w:rsidR="00015B92" w:rsidRPr="004E245B">
        <w:rPr>
          <w:rFonts w:ascii="仿宋_GB2312" w:eastAsia="仿宋_GB2312" w:hint="eastAsia"/>
          <w:b/>
          <w:sz w:val="30"/>
          <w:szCs w:val="30"/>
        </w:rPr>
        <w:t xml:space="preserve">条（评价程序） </w:t>
      </w:r>
      <w:r w:rsidR="00015B92" w:rsidRPr="004E245B">
        <w:rPr>
          <w:rFonts w:ascii="仿宋_GB2312" w:eastAsia="仿宋_GB2312" w:hint="eastAsia"/>
          <w:sz w:val="30"/>
          <w:szCs w:val="30"/>
        </w:rPr>
        <w:t>信用评价</w:t>
      </w:r>
      <w:r w:rsidR="007462C2" w:rsidRPr="004E245B">
        <w:rPr>
          <w:rFonts w:ascii="仿宋_GB2312" w:eastAsia="仿宋_GB2312" w:hint="eastAsia"/>
          <w:sz w:val="30"/>
          <w:szCs w:val="30"/>
        </w:rPr>
        <w:t>在每年第二季度进行，</w:t>
      </w:r>
      <w:r w:rsidR="00015B92" w:rsidRPr="004E245B">
        <w:rPr>
          <w:rFonts w:ascii="仿宋_GB2312" w:eastAsia="仿宋_GB2312" w:hint="eastAsia"/>
          <w:sz w:val="30"/>
          <w:szCs w:val="30"/>
        </w:rPr>
        <w:t>具体程序为：</w:t>
      </w:r>
    </w:p>
    <w:p w:rsidR="000D2841" w:rsidRPr="004E245B" w:rsidRDefault="00015B92">
      <w:pPr>
        <w:spacing w:line="360" w:lineRule="auto"/>
        <w:ind w:firstLineChars="200" w:firstLine="600"/>
        <w:rPr>
          <w:rFonts w:ascii="仿宋_GB2312" w:eastAsia="仿宋_GB2312" w:cs="仿宋_GB2312"/>
          <w:sz w:val="30"/>
          <w:szCs w:val="30"/>
        </w:rPr>
      </w:pPr>
      <w:r w:rsidRPr="004E245B">
        <w:rPr>
          <w:rFonts w:ascii="仿宋_GB2312" w:eastAsia="仿宋_GB2312" w:hint="eastAsia"/>
          <w:bCs/>
          <w:sz w:val="30"/>
          <w:szCs w:val="30"/>
        </w:rPr>
        <w:t>(</w:t>
      </w:r>
      <w:proofErr w:type="gramStart"/>
      <w:r w:rsidRPr="004E245B">
        <w:rPr>
          <w:rFonts w:ascii="仿宋_GB2312" w:eastAsia="仿宋_GB2312" w:hint="eastAsia"/>
          <w:bCs/>
          <w:sz w:val="30"/>
          <w:szCs w:val="30"/>
        </w:rPr>
        <w:t>一</w:t>
      </w:r>
      <w:proofErr w:type="gramEnd"/>
      <w:r w:rsidRPr="004E245B">
        <w:rPr>
          <w:rFonts w:ascii="仿宋_GB2312" w:eastAsia="仿宋_GB2312" w:hint="eastAsia"/>
          <w:bCs/>
          <w:sz w:val="30"/>
          <w:szCs w:val="30"/>
        </w:rPr>
        <w:t>)</w:t>
      </w:r>
      <w:r w:rsidRPr="004E245B">
        <w:rPr>
          <w:rFonts w:ascii="仿宋_GB2312" w:eastAsia="仿宋_GB2312" w:cs="仿宋_GB2312" w:hint="eastAsia"/>
          <w:sz w:val="30"/>
          <w:szCs w:val="30"/>
        </w:rPr>
        <w:t>企业开展自查自评，向</w:t>
      </w:r>
      <w:r w:rsidR="00651D75" w:rsidRPr="004E245B">
        <w:rPr>
          <w:rFonts w:ascii="仿宋_GB2312" w:eastAsia="仿宋_GB2312" w:hint="eastAsia"/>
          <w:sz w:val="30"/>
          <w:szCs w:val="30"/>
        </w:rPr>
        <w:t>市工程造价管理协会</w:t>
      </w:r>
      <w:r w:rsidRPr="004E245B">
        <w:rPr>
          <w:rFonts w:ascii="仿宋_GB2312" w:eastAsia="仿宋_GB2312" w:hint="eastAsia"/>
          <w:sz w:val="30"/>
          <w:szCs w:val="30"/>
        </w:rPr>
        <w:t>提交</w:t>
      </w:r>
      <w:r w:rsidR="00585A44">
        <w:rPr>
          <w:rFonts w:ascii="仿宋_GB2312" w:eastAsia="仿宋_GB2312" w:hint="eastAsia"/>
          <w:bCs/>
          <w:sz w:val="30"/>
          <w:szCs w:val="30"/>
        </w:rPr>
        <w:t>基本信息</w:t>
      </w:r>
      <w:r w:rsidRPr="004E245B">
        <w:rPr>
          <w:rFonts w:ascii="仿宋_GB2312" w:eastAsia="仿宋_GB2312" w:hint="eastAsia"/>
          <w:bCs/>
          <w:sz w:val="30"/>
          <w:szCs w:val="30"/>
        </w:rPr>
        <w:t>表及相关材料原件</w:t>
      </w:r>
      <w:r w:rsidRPr="004E245B">
        <w:rPr>
          <w:rFonts w:ascii="仿宋_GB2312" w:eastAsia="仿宋_GB2312" w:cs="仿宋_GB2312" w:hint="eastAsia"/>
          <w:sz w:val="30"/>
          <w:szCs w:val="30"/>
        </w:rPr>
        <w:t>，并对提交材料的真实性、有效性负责。</w:t>
      </w:r>
    </w:p>
    <w:p w:rsidR="000D2841" w:rsidRPr="004E245B" w:rsidRDefault="00015B92">
      <w:pPr>
        <w:spacing w:line="360" w:lineRule="auto"/>
        <w:ind w:firstLineChars="200" w:firstLine="600"/>
        <w:rPr>
          <w:rFonts w:ascii="仿宋_GB2312" w:eastAsia="仿宋_GB2312"/>
          <w:sz w:val="30"/>
          <w:szCs w:val="30"/>
        </w:rPr>
      </w:pPr>
      <w:r w:rsidRPr="004E245B">
        <w:rPr>
          <w:rFonts w:ascii="仿宋_GB2312" w:eastAsia="仿宋_GB2312" w:hint="eastAsia"/>
          <w:bCs/>
          <w:sz w:val="30"/>
          <w:szCs w:val="30"/>
        </w:rPr>
        <w:t>(二)</w:t>
      </w:r>
      <w:r w:rsidRPr="004E245B">
        <w:rPr>
          <w:rFonts w:ascii="仿宋_GB2312" w:eastAsia="仿宋_GB2312" w:hint="eastAsia"/>
          <w:sz w:val="30"/>
          <w:szCs w:val="30"/>
        </w:rPr>
        <w:t>市工程造价管理协会组</w:t>
      </w:r>
      <w:r w:rsidRPr="004E245B">
        <w:rPr>
          <w:rFonts w:ascii="仿宋_GB2312" w:eastAsia="仿宋_GB2312" w:cs="仿宋_GB2312" w:hint="eastAsia"/>
          <w:sz w:val="30"/>
          <w:szCs w:val="30"/>
        </w:rPr>
        <w:t>建</w:t>
      </w:r>
      <w:r w:rsidRPr="004E245B">
        <w:rPr>
          <w:rFonts w:ascii="仿宋_GB2312" w:eastAsia="仿宋_GB2312" w:hint="eastAsia"/>
          <w:sz w:val="30"/>
          <w:szCs w:val="30"/>
        </w:rPr>
        <w:t>信用评价</w:t>
      </w:r>
      <w:r w:rsidR="00651D75" w:rsidRPr="004E245B">
        <w:rPr>
          <w:rFonts w:ascii="仿宋_GB2312" w:eastAsia="仿宋_GB2312" w:hint="eastAsia"/>
          <w:sz w:val="30"/>
          <w:szCs w:val="30"/>
        </w:rPr>
        <w:t>小</w:t>
      </w:r>
      <w:r w:rsidRPr="004E245B">
        <w:rPr>
          <w:rFonts w:ascii="仿宋_GB2312" w:eastAsia="仿宋_GB2312" w:hint="eastAsia"/>
          <w:sz w:val="30"/>
          <w:szCs w:val="30"/>
        </w:rPr>
        <w:t>组，对参评企业的申报信息进行调查、核实并评分。信用评价</w:t>
      </w:r>
      <w:r w:rsidR="00651D75" w:rsidRPr="004E245B">
        <w:rPr>
          <w:rFonts w:ascii="仿宋_GB2312" w:eastAsia="仿宋_GB2312" w:hint="eastAsia"/>
          <w:sz w:val="30"/>
          <w:szCs w:val="30"/>
        </w:rPr>
        <w:t>小</w:t>
      </w:r>
      <w:r w:rsidRPr="004E245B">
        <w:rPr>
          <w:rFonts w:ascii="仿宋_GB2312" w:eastAsia="仿宋_GB2312" w:hint="eastAsia"/>
          <w:sz w:val="30"/>
          <w:szCs w:val="30"/>
        </w:rPr>
        <w:t>组对其认为需要到参评企业现场核实的评价内容，可派遣信用评价小组到现场进行核实，根据实际核实情况进行评分，企业应予配合。</w:t>
      </w:r>
      <w:r w:rsidR="00651D75" w:rsidRPr="004E245B">
        <w:rPr>
          <w:rFonts w:ascii="仿宋_GB2312" w:eastAsia="仿宋_GB2312" w:hint="eastAsia"/>
          <w:sz w:val="30"/>
          <w:szCs w:val="30"/>
        </w:rPr>
        <w:t>打分结果需经评价</w:t>
      </w:r>
      <w:r w:rsidR="00FE0025" w:rsidRPr="004E245B">
        <w:rPr>
          <w:rFonts w:ascii="仿宋_GB2312" w:eastAsia="仿宋_GB2312" w:hint="eastAsia"/>
          <w:sz w:val="30"/>
          <w:szCs w:val="30"/>
        </w:rPr>
        <w:t>小</w:t>
      </w:r>
      <w:r w:rsidR="00651D75" w:rsidRPr="004E245B">
        <w:rPr>
          <w:rFonts w:ascii="仿宋_GB2312" w:eastAsia="仿宋_GB2312" w:hint="eastAsia"/>
          <w:sz w:val="30"/>
          <w:szCs w:val="30"/>
        </w:rPr>
        <w:t>组工作人员和被评价企业负责人签字。</w:t>
      </w:r>
      <w:r w:rsidR="007C7C2A" w:rsidRPr="004E245B">
        <w:rPr>
          <w:rFonts w:ascii="仿宋_GB2312" w:eastAsia="仿宋_GB2312" w:hint="eastAsia"/>
          <w:sz w:val="30"/>
          <w:szCs w:val="30"/>
        </w:rPr>
        <w:t>市工程造价管理协会初步确定评价等级后上报</w:t>
      </w:r>
      <w:r w:rsidR="007C7C2A" w:rsidRPr="004E245B">
        <w:rPr>
          <w:rFonts w:ascii="仿宋_GB2312" w:eastAsia="仿宋_GB2312" w:hint="eastAsia"/>
          <w:bCs/>
          <w:sz w:val="30"/>
          <w:szCs w:val="30"/>
        </w:rPr>
        <w:t>市</w:t>
      </w:r>
      <w:r w:rsidR="00A70A77">
        <w:rPr>
          <w:rFonts w:ascii="仿宋_GB2312" w:eastAsia="仿宋_GB2312" w:hint="eastAsia"/>
          <w:sz w:val="30"/>
          <w:szCs w:val="30"/>
        </w:rPr>
        <w:t>造价</w:t>
      </w:r>
      <w:r w:rsidR="007C7C2A" w:rsidRPr="004E245B">
        <w:rPr>
          <w:rFonts w:ascii="仿宋_GB2312" w:eastAsia="仿宋_GB2312" w:hint="eastAsia"/>
          <w:sz w:val="30"/>
          <w:szCs w:val="30"/>
        </w:rPr>
        <w:t>管</w:t>
      </w:r>
      <w:r w:rsidR="00A70A77">
        <w:rPr>
          <w:rFonts w:ascii="仿宋_GB2312" w:eastAsia="仿宋_GB2312" w:hint="eastAsia"/>
          <w:sz w:val="30"/>
          <w:szCs w:val="30"/>
        </w:rPr>
        <w:t>理</w:t>
      </w:r>
      <w:r w:rsidR="007C7C2A" w:rsidRPr="004E245B">
        <w:rPr>
          <w:rFonts w:ascii="仿宋_GB2312" w:eastAsia="仿宋_GB2312" w:hint="eastAsia"/>
          <w:sz w:val="30"/>
          <w:szCs w:val="30"/>
        </w:rPr>
        <w:t>部门。</w:t>
      </w:r>
    </w:p>
    <w:p w:rsidR="00FE0025" w:rsidRPr="004E245B" w:rsidRDefault="00FE0025" w:rsidP="004E245B">
      <w:pPr>
        <w:spacing w:line="360" w:lineRule="auto"/>
        <w:ind w:firstLineChars="250" w:firstLine="750"/>
        <w:rPr>
          <w:rFonts w:ascii="仿宋_GB2312" w:eastAsia="仿宋_GB2312"/>
          <w:sz w:val="30"/>
          <w:szCs w:val="30"/>
        </w:rPr>
      </w:pPr>
      <w:r w:rsidRPr="004E245B">
        <w:rPr>
          <w:rFonts w:ascii="仿宋_GB2312" w:eastAsia="仿宋_GB2312" w:hint="eastAsia"/>
          <w:sz w:val="30"/>
          <w:szCs w:val="30"/>
        </w:rPr>
        <w:t>(</w:t>
      </w:r>
      <w:r w:rsidR="00A70A77">
        <w:rPr>
          <w:rFonts w:ascii="仿宋_GB2312" w:eastAsia="仿宋_GB2312" w:hint="eastAsia"/>
          <w:sz w:val="30"/>
          <w:szCs w:val="30"/>
        </w:rPr>
        <w:t>三</w:t>
      </w:r>
      <w:r w:rsidRPr="004E245B">
        <w:rPr>
          <w:rFonts w:ascii="仿宋_GB2312" w:eastAsia="仿宋_GB2312" w:hint="eastAsia"/>
          <w:sz w:val="30"/>
          <w:szCs w:val="30"/>
        </w:rPr>
        <w:t>) 市造价管</w:t>
      </w:r>
      <w:r w:rsidR="00A70A77">
        <w:rPr>
          <w:rFonts w:ascii="仿宋_GB2312" w:eastAsia="仿宋_GB2312" w:hint="eastAsia"/>
          <w:sz w:val="30"/>
          <w:szCs w:val="30"/>
        </w:rPr>
        <w:t>理</w:t>
      </w:r>
      <w:r w:rsidRPr="004E245B">
        <w:rPr>
          <w:rFonts w:ascii="仿宋_GB2312" w:eastAsia="仿宋_GB2312" w:hint="eastAsia"/>
          <w:sz w:val="30"/>
          <w:szCs w:val="30"/>
        </w:rPr>
        <w:t>部门对评分结果</w:t>
      </w:r>
      <w:r w:rsidR="00F86B4D" w:rsidRPr="004E245B">
        <w:rPr>
          <w:rFonts w:ascii="仿宋_GB2312" w:eastAsia="仿宋_GB2312" w:hint="eastAsia"/>
          <w:sz w:val="30"/>
          <w:szCs w:val="30"/>
        </w:rPr>
        <w:t>和评价等级</w:t>
      </w:r>
      <w:r w:rsidRPr="004E245B">
        <w:rPr>
          <w:rFonts w:ascii="仿宋_GB2312" w:eastAsia="仿宋_GB2312" w:hint="eastAsia"/>
          <w:sz w:val="30"/>
          <w:szCs w:val="30"/>
        </w:rPr>
        <w:t>进行复核</w:t>
      </w:r>
      <w:r w:rsidR="00F86B4D" w:rsidRPr="004E245B">
        <w:rPr>
          <w:rFonts w:ascii="仿宋_GB2312" w:eastAsia="仿宋_GB2312" w:hint="eastAsia"/>
          <w:sz w:val="30"/>
          <w:szCs w:val="30"/>
        </w:rPr>
        <w:t>后上报市住建局</w:t>
      </w:r>
    </w:p>
    <w:p w:rsidR="00651D75" w:rsidRPr="004E245B" w:rsidRDefault="00F86B4D">
      <w:pPr>
        <w:spacing w:line="360" w:lineRule="auto"/>
        <w:ind w:firstLineChars="200" w:firstLine="600"/>
        <w:rPr>
          <w:rFonts w:ascii="仿宋_GB2312" w:eastAsia="仿宋_GB2312"/>
          <w:sz w:val="30"/>
          <w:szCs w:val="30"/>
        </w:rPr>
      </w:pPr>
      <w:r w:rsidRPr="004E245B">
        <w:rPr>
          <w:rFonts w:ascii="仿宋_GB2312" w:eastAsia="仿宋_GB2312" w:hint="eastAsia"/>
          <w:sz w:val="30"/>
          <w:szCs w:val="30"/>
        </w:rPr>
        <w:t xml:space="preserve"> </w:t>
      </w:r>
      <w:r w:rsidR="00015B92" w:rsidRPr="004E245B">
        <w:rPr>
          <w:rFonts w:ascii="仿宋_GB2312" w:eastAsia="仿宋_GB2312" w:hint="eastAsia"/>
          <w:sz w:val="30"/>
          <w:szCs w:val="30"/>
        </w:rPr>
        <w:t>(</w:t>
      </w:r>
      <w:r w:rsidR="00A70A77">
        <w:rPr>
          <w:rFonts w:ascii="仿宋_GB2312" w:eastAsia="仿宋_GB2312" w:hint="eastAsia"/>
          <w:sz w:val="30"/>
          <w:szCs w:val="30"/>
        </w:rPr>
        <w:t>四</w:t>
      </w:r>
      <w:r w:rsidR="00015B92" w:rsidRPr="004E245B">
        <w:rPr>
          <w:rFonts w:ascii="仿宋_GB2312" w:eastAsia="仿宋_GB2312" w:hint="eastAsia"/>
          <w:sz w:val="30"/>
          <w:szCs w:val="30"/>
        </w:rPr>
        <w:t>) 市住建局对</w:t>
      </w:r>
      <w:r w:rsidR="007C7C2A">
        <w:rPr>
          <w:rFonts w:ascii="仿宋_GB2312" w:eastAsia="仿宋_GB2312" w:hint="eastAsia"/>
          <w:sz w:val="30"/>
          <w:szCs w:val="30"/>
        </w:rPr>
        <w:t>评价情况进行核</w:t>
      </w:r>
      <w:r w:rsidR="00015B92" w:rsidRPr="004E245B">
        <w:rPr>
          <w:rFonts w:ascii="仿宋_GB2312" w:eastAsia="仿宋_GB2312" w:hint="eastAsia"/>
          <w:sz w:val="30"/>
          <w:szCs w:val="30"/>
        </w:rPr>
        <w:t>查后确定评价等级。</w:t>
      </w:r>
    </w:p>
    <w:p w:rsidR="000D2841" w:rsidRPr="004E245B" w:rsidRDefault="00015B92">
      <w:pPr>
        <w:spacing w:line="360" w:lineRule="auto"/>
        <w:ind w:firstLineChars="200" w:firstLine="600"/>
        <w:rPr>
          <w:rFonts w:ascii="仿宋_GB2312" w:eastAsia="仿宋_GB2312"/>
          <w:sz w:val="30"/>
          <w:szCs w:val="30"/>
        </w:rPr>
      </w:pPr>
      <w:r w:rsidRPr="004E245B">
        <w:rPr>
          <w:rFonts w:ascii="仿宋_GB2312" w:eastAsia="仿宋_GB2312" w:hint="eastAsia"/>
          <w:sz w:val="30"/>
          <w:szCs w:val="30"/>
        </w:rPr>
        <w:t xml:space="preserve"> (</w:t>
      </w:r>
      <w:r w:rsidR="00A70A77">
        <w:rPr>
          <w:rFonts w:ascii="仿宋_GB2312" w:eastAsia="仿宋_GB2312" w:hint="eastAsia"/>
          <w:sz w:val="30"/>
          <w:szCs w:val="30"/>
        </w:rPr>
        <w:t>五</w:t>
      </w:r>
      <w:r w:rsidRPr="004E245B">
        <w:rPr>
          <w:rFonts w:ascii="仿宋_GB2312" w:eastAsia="仿宋_GB2312" w:hint="eastAsia"/>
          <w:sz w:val="30"/>
          <w:szCs w:val="30"/>
        </w:rPr>
        <w:t>)</w:t>
      </w:r>
      <w:r w:rsidRPr="004E245B">
        <w:rPr>
          <w:rFonts w:ascii="仿宋_GB2312" w:eastAsia="仿宋_GB2312" w:hint="eastAsia"/>
          <w:bCs/>
          <w:sz w:val="30"/>
          <w:szCs w:val="30"/>
        </w:rPr>
        <w:t xml:space="preserve"> 被评价企业的信用等级通过</w:t>
      </w:r>
      <w:r w:rsidRPr="004E245B">
        <w:rPr>
          <w:rFonts w:ascii="仿宋_GB2312" w:eastAsia="仿宋_GB2312" w:hint="eastAsia"/>
          <w:sz w:val="30"/>
          <w:szCs w:val="30"/>
        </w:rPr>
        <w:t>柳州市住房和城乡建设局</w:t>
      </w:r>
      <w:r w:rsidRPr="004E245B">
        <w:rPr>
          <w:rFonts w:ascii="仿宋_GB2312" w:eastAsia="仿宋_GB2312" w:hint="eastAsia"/>
          <w:sz w:val="30"/>
          <w:szCs w:val="30"/>
        </w:rPr>
        <w:lastRenderedPageBreak/>
        <w:t>站公示，接受社会监督，公示期为10个工作日。</w:t>
      </w:r>
    </w:p>
    <w:p w:rsidR="000D2841" w:rsidRPr="004E245B" w:rsidRDefault="00015B92">
      <w:pPr>
        <w:spacing w:line="360" w:lineRule="auto"/>
        <w:ind w:firstLineChars="200" w:firstLine="600"/>
        <w:rPr>
          <w:rFonts w:ascii="仿宋_GB2312" w:eastAsia="仿宋_GB2312" w:cs="仿宋_GB2312"/>
          <w:sz w:val="30"/>
          <w:szCs w:val="30"/>
        </w:rPr>
      </w:pPr>
      <w:r w:rsidRPr="004E245B">
        <w:rPr>
          <w:rFonts w:ascii="仿宋_GB2312" w:eastAsia="仿宋_GB2312" w:cs="仿宋_GB2312" w:hint="eastAsia"/>
          <w:sz w:val="30"/>
          <w:szCs w:val="30"/>
        </w:rPr>
        <w:t>对信用评价结果有异议，应当在公示期满前向市造价管</w:t>
      </w:r>
      <w:r w:rsidR="00A70A77">
        <w:rPr>
          <w:rFonts w:ascii="仿宋_GB2312" w:eastAsia="仿宋_GB2312" w:cs="仿宋_GB2312" w:hint="eastAsia"/>
          <w:sz w:val="30"/>
          <w:szCs w:val="30"/>
        </w:rPr>
        <w:t>理</w:t>
      </w:r>
      <w:r w:rsidRPr="004E245B">
        <w:rPr>
          <w:rFonts w:ascii="仿宋_GB2312" w:eastAsia="仿宋_GB2312" w:cs="仿宋_GB2312" w:hint="eastAsia"/>
          <w:sz w:val="30"/>
          <w:szCs w:val="30"/>
        </w:rPr>
        <w:t>部门实名书面提出异议，说明理由，并提供书面证明材料。</w:t>
      </w:r>
      <w:r w:rsidR="00F86B4D" w:rsidRPr="004E245B">
        <w:rPr>
          <w:rFonts w:ascii="仿宋_GB2312" w:eastAsia="仿宋_GB2312" w:cs="仿宋_GB2312" w:hint="eastAsia"/>
          <w:sz w:val="30"/>
          <w:szCs w:val="30"/>
        </w:rPr>
        <w:t>市造价</w:t>
      </w:r>
      <w:r w:rsidR="00A70A77">
        <w:rPr>
          <w:rFonts w:ascii="仿宋_GB2312" w:eastAsia="仿宋_GB2312" w:cs="仿宋_GB2312" w:hint="eastAsia"/>
          <w:sz w:val="30"/>
          <w:szCs w:val="30"/>
        </w:rPr>
        <w:t>管理</w:t>
      </w:r>
      <w:r w:rsidR="00F86B4D" w:rsidRPr="004E245B">
        <w:rPr>
          <w:rFonts w:ascii="仿宋_GB2312" w:eastAsia="仿宋_GB2312" w:cs="仿宋_GB2312" w:hint="eastAsia"/>
          <w:sz w:val="30"/>
          <w:szCs w:val="30"/>
        </w:rPr>
        <w:t>部门组织专家</w:t>
      </w:r>
      <w:r w:rsidRPr="004E245B">
        <w:rPr>
          <w:rFonts w:ascii="仿宋_GB2312" w:eastAsia="仿宋_GB2312" w:cs="仿宋_GB2312" w:hint="eastAsia"/>
          <w:sz w:val="30"/>
          <w:szCs w:val="30"/>
        </w:rPr>
        <w:t>对提出的异议进行复核，并将复核结果告知异议提出人。</w:t>
      </w:r>
    </w:p>
    <w:p w:rsidR="000D2841" w:rsidRPr="004E245B" w:rsidRDefault="00E60EAE" w:rsidP="00E60EAE">
      <w:pPr>
        <w:spacing w:line="360" w:lineRule="auto"/>
        <w:ind w:firstLineChars="200" w:firstLine="602"/>
        <w:rPr>
          <w:rFonts w:ascii="仿宋_GB2312" w:eastAsia="仿宋_GB2312"/>
          <w:b/>
          <w:sz w:val="30"/>
          <w:szCs w:val="30"/>
        </w:rPr>
      </w:pPr>
      <w:r w:rsidRPr="004E245B">
        <w:rPr>
          <w:rFonts w:ascii="仿宋_GB2312" w:eastAsia="仿宋_GB2312" w:hint="eastAsia"/>
          <w:b/>
          <w:sz w:val="30"/>
          <w:szCs w:val="30"/>
        </w:rPr>
        <w:t>第十</w:t>
      </w:r>
      <w:r w:rsidR="004E245B">
        <w:rPr>
          <w:rFonts w:ascii="仿宋_GB2312" w:eastAsia="仿宋_GB2312" w:hint="eastAsia"/>
          <w:b/>
          <w:sz w:val="30"/>
          <w:szCs w:val="30"/>
        </w:rPr>
        <w:t>五</w:t>
      </w:r>
      <w:r w:rsidRPr="004E245B">
        <w:rPr>
          <w:rFonts w:ascii="仿宋_GB2312" w:eastAsia="仿宋_GB2312" w:hint="eastAsia"/>
          <w:b/>
          <w:sz w:val="30"/>
          <w:szCs w:val="30"/>
        </w:rPr>
        <w:t>条（结果公布）</w:t>
      </w:r>
      <w:r w:rsidR="00015B92" w:rsidRPr="004E245B">
        <w:rPr>
          <w:rFonts w:ascii="仿宋_GB2312" w:eastAsia="仿宋_GB2312" w:hint="eastAsia"/>
          <w:bCs/>
          <w:sz w:val="30"/>
          <w:szCs w:val="30"/>
        </w:rPr>
        <w:t>公示期满后</w:t>
      </w:r>
      <w:r w:rsidR="00015B92" w:rsidRPr="004E245B">
        <w:rPr>
          <w:rFonts w:ascii="仿宋_GB2312" w:eastAsia="仿宋_GB2312" w:cs="仿宋_GB2312" w:hint="eastAsia"/>
          <w:sz w:val="30"/>
          <w:szCs w:val="30"/>
        </w:rPr>
        <w:t>，将</w:t>
      </w:r>
      <w:r w:rsidRPr="004E245B">
        <w:rPr>
          <w:rFonts w:ascii="仿宋_GB2312" w:eastAsia="仿宋_GB2312" w:cs="仿宋_GB2312" w:hint="eastAsia"/>
          <w:sz w:val="30"/>
          <w:szCs w:val="30"/>
        </w:rPr>
        <w:t>企业</w:t>
      </w:r>
      <w:r w:rsidR="00015B92" w:rsidRPr="004E245B">
        <w:rPr>
          <w:rFonts w:ascii="仿宋_GB2312" w:eastAsia="仿宋_GB2312" w:cs="仿宋_GB2312" w:hint="eastAsia"/>
          <w:sz w:val="30"/>
          <w:szCs w:val="30"/>
        </w:rPr>
        <w:t>信用评价的结果在</w:t>
      </w:r>
      <w:r w:rsidRPr="004E245B">
        <w:rPr>
          <w:rFonts w:ascii="仿宋_GB2312" w:eastAsia="仿宋_GB2312" w:hint="eastAsia"/>
          <w:sz w:val="30"/>
          <w:szCs w:val="30"/>
        </w:rPr>
        <w:t>柳州市住房和城乡建设</w:t>
      </w:r>
      <w:proofErr w:type="gramStart"/>
      <w:r w:rsidRPr="004E245B">
        <w:rPr>
          <w:rFonts w:ascii="仿宋_GB2312" w:eastAsia="仿宋_GB2312" w:hint="eastAsia"/>
          <w:sz w:val="30"/>
          <w:szCs w:val="30"/>
        </w:rPr>
        <w:t>主管部门官</w:t>
      </w:r>
      <w:r w:rsidR="00015B92" w:rsidRPr="004E245B">
        <w:rPr>
          <w:rFonts w:ascii="仿宋_GB2312" w:eastAsia="仿宋_GB2312" w:hint="eastAsia"/>
          <w:sz w:val="30"/>
          <w:szCs w:val="30"/>
        </w:rPr>
        <w:t>网</w:t>
      </w:r>
      <w:r w:rsidRPr="004E245B">
        <w:rPr>
          <w:rFonts w:ascii="仿宋_GB2312" w:eastAsia="仿宋_GB2312" w:hint="eastAsia"/>
          <w:sz w:val="30"/>
          <w:szCs w:val="30"/>
        </w:rPr>
        <w:t>发布</w:t>
      </w:r>
      <w:proofErr w:type="gramEnd"/>
      <w:r w:rsidR="00015B92" w:rsidRPr="004E245B">
        <w:rPr>
          <w:rFonts w:ascii="仿宋_GB2312" w:eastAsia="仿宋_GB2312" w:cs="仿宋_GB2312" w:hint="eastAsia"/>
          <w:sz w:val="30"/>
          <w:szCs w:val="30"/>
        </w:rPr>
        <w:t>。信用等级的历次评价记录在</w:t>
      </w:r>
      <w:r w:rsidR="00015B92" w:rsidRPr="004E245B">
        <w:rPr>
          <w:rFonts w:ascii="仿宋_GB2312" w:eastAsia="仿宋_GB2312" w:hint="eastAsia"/>
          <w:sz w:val="30"/>
          <w:szCs w:val="30"/>
        </w:rPr>
        <w:t>网站</w:t>
      </w:r>
      <w:r w:rsidR="00015B92" w:rsidRPr="004E245B">
        <w:rPr>
          <w:rFonts w:ascii="仿宋_GB2312" w:eastAsia="仿宋_GB2312" w:cs="仿宋_GB2312" w:hint="eastAsia"/>
          <w:sz w:val="30"/>
          <w:szCs w:val="30"/>
        </w:rPr>
        <w:t>中保留，供社会查询。</w:t>
      </w:r>
    </w:p>
    <w:p w:rsidR="00E60EAE" w:rsidRPr="004E245B" w:rsidRDefault="00015B92">
      <w:pPr>
        <w:spacing w:line="360" w:lineRule="auto"/>
        <w:ind w:firstLineChars="200" w:firstLine="602"/>
        <w:rPr>
          <w:rFonts w:ascii="仿宋_GB2312" w:eastAsia="仿宋_GB2312"/>
          <w:bCs/>
          <w:sz w:val="30"/>
          <w:szCs w:val="30"/>
        </w:rPr>
      </w:pPr>
      <w:r w:rsidRPr="004E245B">
        <w:rPr>
          <w:rFonts w:ascii="仿宋_GB2312" w:eastAsia="仿宋_GB2312" w:hint="eastAsia"/>
          <w:b/>
          <w:bCs/>
          <w:sz w:val="30"/>
          <w:szCs w:val="30"/>
        </w:rPr>
        <w:t>第十</w:t>
      </w:r>
      <w:r w:rsidR="004E245B">
        <w:rPr>
          <w:rFonts w:ascii="仿宋_GB2312" w:eastAsia="仿宋_GB2312" w:hint="eastAsia"/>
          <w:b/>
          <w:bCs/>
          <w:sz w:val="30"/>
          <w:szCs w:val="30"/>
        </w:rPr>
        <w:t>六</w:t>
      </w:r>
      <w:r w:rsidRPr="004E245B">
        <w:rPr>
          <w:rFonts w:ascii="仿宋_GB2312" w:eastAsia="仿宋_GB2312" w:hint="eastAsia"/>
          <w:b/>
          <w:bCs/>
          <w:sz w:val="30"/>
          <w:szCs w:val="30"/>
        </w:rPr>
        <w:t>条</w:t>
      </w:r>
      <w:r w:rsidR="00E60EAE" w:rsidRPr="004E245B">
        <w:rPr>
          <w:rFonts w:ascii="仿宋_GB2312" w:eastAsia="仿宋_GB2312" w:hint="eastAsia"/>
          <w:b/>
          <w:bCs/>
          <w:sz w:val="30"/>
          <w:szCs w:val="30"/>
        </w:rPr>
        <w:t>（</w:t>
      </w:r>
      <w:r w:rsidR="00E60EAE" w:rsidRPr="004E245B">
        <w:rPr>
          <w:rFonts w:ascii="仿宋_GB2312" w:eastAsia="仿宋_GB2312" w:hint="eastAsia"/>
          <w:b/>
          <w:sz w:val="30"/>
          <w:szCs w:val="30"/>
        </w:rPr>
        <w:t>结果运用）</w:t>
      </w:r>
      <w:r w:rsidRPr="004E245B">
        <w:rPr>
          <w:rFonts w:ascii="仿宋_GB2312" w:eastAsia="仿宋_GB2312" w:hint="eastAsia"/>
          <w:bCs/>
          <w:sz w:val="30"/>
          <w:szCs w:val="30"/>
        </w:rPr>
        <w:t>咨询企业信用评价等级正式确定后,通过网络等媒体向社会发布,</w:t>
      </w:r>
      <w:r w:rsidR="0077435A" w:rsidRPr="004E245B">
        <w:rPr>
          <w:rFonts w:ascii="仿宋_GB2312" w:eastAsia="仿宋_GB2312" w:hint="eastAsia"/>
          <w:bCs/>
          <w:sz w:val="30"/>
          <w:szCs w:val="30"/>
        </w:rPr>
        <w:t>为司法、发展改革、财政、审计等有关部门和建筑市场各方主体提供参考。</w:t>
      </w:r>
    </w:p>
    <w:p w:rsidR="007C7C2A" w:rsidRPr="004E245B" w:rsidRDefault="007C7C2A" w:rsidP="007C7C2A">
      <w:pPr>
        <w:spacing w:line="360" w:lineRule="auto"/>
        <w:ind w:firstLineChars="200" w:firstLine="600"/>
        <w:rPr>
          <w:rFonts w:ascii="仿宋_GB2312" w:eastAsia="仿宋_GB2312"/>
          <w:bCs/>
          <w:sz w:val="30"/>
          <w:szCs w:val="30"/>
        </w:rPr>
      </w:pPr>
      <w:r w:rsidRPr="004E245B">
        <w:rPr>
          <w:rFonts w:ascii="仿宋_GB2312" w:eastAsia="仿宋_GB2312" w:hint="eastAsia"/>
          <w:bCs/>
          <w:sz w:val="30"/>
          <w:szCs w:val="30"/>
        </w:rPr>
        <w:t>咨询企业信用评价结果有效期为1年。信用评价结果实行动态管理。如在企业信用等级有效期内发现被记录不良行为的，视不良行为的严重程度</w:t>
      </w:r>
      <w:r w:rsidRPr="004E245B">
        <w:rPr>
          <w:rFonts w:ascii="仿宋_GB2312" w:eastAsia="仿宋_GB2312" w:hint="eastAsia"/>
          <w:sz w:val="30"/>
          <w:szCs w:val="30"/>
        </w:rPr>
        <w:t>取消或降低</w:t>
      </w:r>
      <w:r w:rsidRPr="004E245B">
        <w:rPr>
          <w:rFonts w:ascii="仿宋_GB2312" w:eastAsia="仿宋_GB2312" w:hint="eastAsia"/>
          <w:bCs/>
          <w:sz w:val="30"/>
          <w:szCs w:val="30"/>
        </w:rPr>
        <w:t>其信用等级并向社会公布，且在有效期内不得申请补评。</w:t>
      </w:r>
    </w:p>
    <w:p w:rsidR="000D2841" w:rsidRPr="004E245B" w:rsidRDefault="000D2841" w:rsidP="00F37221">
      <w:pPr>
        <w:spacing w:line="360" w:lineRule="auto"/>
        <w:rPr>
          <w:rFonts w:ascii="仿宋_GB2312" w:eastAsia="仿宋_GB2312"/>
          <w:bCs/>
          <w:strike/>
          <w:sz w:val="30"/>
          <w:szCs w:val="30"/>
        </w:rPr>
      </w:pPr>
    </w:p>
    <w:p w:rsidR="000D2841" w:rsidRPr="004E245B" w:rsidRDefault="00015B92">
      <w:pPr>
        <w:spacing w:line="360" w:lineRule="auto"/>
        <w:ind w:firstLineChars="200" w:firstLine="602"/>
        <w:jc w:val="center"/>
        <w:rPr>
          <w:rFonts w:ascii="仿宋_GB2312" w:eastAsia="仿宋_GB2312"/>
          <w:b/>
          <w:sz w:val="30"/>
          <w:szCs w:val="30"/>
        </w:rPr>
      </w:pPr>
      <w:r w:rsidRPr="004E245B">
        <w:rPr>
          <w:rFonts w:ascii="仿宋_GB2312" w:eastAsia="仿宋_GB2312" w:hint="eastAsia"/>
          <w:b/>
          <w:sz w:val="30"/>
          <w:szCs w:val="30"/>
        </w:rPr>
        <w:t>第六章  附则</w:t>
      </w:r>
      <w:bookmarkStart w:id="0" w:name="_GoBack"/>
      <w:bookmarkEnd w:id="0"/>
    </w:p>
    <w:p w:rsidR="000D2841" w:rsidRPr="004E245B" w:rsidRDefault="00015B92">
      <w:pPr>
        <w:spacing w:line="360" w:lineRule="auto"/>
        <w:ind w:firstLineChars="200" w:firstLine="602"/>
        <w:rPr>
          <w:rFonts w:ascii="仿宋_GB2312" w:eastAsia="仿宋_GB2312"/>
          <w:bCs/>
          <w:sz w:val="30"/>
          <w:szCs w:val="30"/>
        </w:rPr>
      </w:pPr>
      <w:r w:rsidRPr="004E245B">
        <w:rPr>
          <w:rFonts w:ascii="仿宋_GB2312" w:eastAsia="仿宋_GB2312" w:hint="eastAsia"/>
          <w:b/>
          <w:sz w:val="30"/>
          <w:szCs w:val="30"/>
        </w:rPr>
        <w:t>第</w:t>
      </w:r>
      <w:r w:rsidR="004E245B">
        <w:rPr>
          <w:rFonts w:ascii="仿宋_GB2312" w:eastAsia="仿宋_GB2312" w:hint="eastAsia"/>
          <w:b/>
          <w:sz w:val="30"/>
          <w:szCs w:val="30"/>
        </w:rPr>
        <w:t>十七</w:t>
      </w:r>
      <w:r w:rsidRPr="004E245B">
        <w:rPr>
          <w:rFonts w:ascii="仿宋_GB2312" w:eastAsia="仿宋_GB2312" w:hint="eastAsia"/>
          <w:b/>
          <w:sz w:val="30"/>
          <w:szCs w:val="30"/>
        </w:rPr>
        <w:t>条</w:t>
      </w:r>
      <w:r w:rsidRPr="004E245B">
        <w:rPr>
          <w:rFonts w:ascii="仿宋_GB2312" w:eastAsia="仿宋_GB2312" w:hint="eastAsia"/>
          <w:bCs/>
          <w:sz w:val="30"/>
          <w:szCs w:val="30"/>
        </w:rPr>
        <w:t xml:space="preserve"> </w:t>
      </w:r>
      <w:r w:rsidRPr="004E245B">
        <w:rPr>
          <w:rFonts w:ascii="仿宋_GB2312" w:eastAsia="仿宋_GB2312" w:cs="仿宋_GB2312" w:hint="eastAsia"/>
          <w:sz w:val="30"/>
          <w:szCs w:val="30"/>
        </w:rPr>
        <w:t>本办法由</w:t>
      </w:r>
      <w:r w:rsidR="00A72A48" w:rsidRPr="004E245B">
        <w:rPr>
          <w:rFonts w:ascii="仿宋_GB2312" w:eastAsia="仿宋_GB2312" w:cs="仿宋_GB2312" w:hint="eastAsia"/>
          <w:sz w:val="30"/>
          <w:szCs w:val="30"/>
        </w:rPr>
        <w:t>柳</w:t>
      </w:r>
      <w:r w:rsidR="00A72A48" w:rsidRPr="00CA0020">
        <w:rPr>
          <w:rFonts w:ascii="仿宋_GB2312" w:eastAsia="仿宋_GB2312" w:hint="eastAsia"/>
          <w:sz w:val="30"/>
          <w:szCs w:val="30"/>
        </w:rPr>
        <w:t>州市住房城乡建设主管部门</w:t>
      </w:r>
      <w:r w:rsidRPr="00CA0020">
        <w:rPr>
          <w:rFonts w:ascii="仿宋_GB2312" w:eastAsia="仿宋_GB2312" w:hint="eastAsia"/>
          <w:sz w:val="30"/>
          <w:szCs w:val="30"/>
        </w:rPr>
        <w:t>负</w:t>
      </w:r>
      <w:r w:rsidRPr="004E245B">
        <w:rPr>
          <w:rFonts w:ascii="仿宋_GB2312" w:eastAsia="仿宋_GB2312" w:cs="仿宋_GB2312" w:hint="eastAsia"/>
          <w:sz w:val="30"/>
          <w:szCs w:val="30"/>
        </w:rPr>
        <w:t>责解释。</w:t>
      </w:r>
    </w:p>
    <w:p w:rsidR="000D2841" w:rsidRPr="004E245B" w:rsidRDefault="00015B92">
      <w:pPr>
        <w:spacing w:line="360" w:lineRule="auto"/>
        <w:ind w:firstLineChars="200" w:firstLine="602"/>
        <w:rPr>
          <w:rFonts w:ascii="仿宋_GB2312" w:eastAsia="仿宋_GB2312"/>
          <w:bCs/>
          <w:sz w:val="30"/>
          <w:szCs w:val="30"/>
        </w:rPr>
      </w:pPr>
      <w:r w:rsidRPr="004E245B">
        <w:rPr>
          <w:rFonts w:ascii="仿宋_GB2312" w:eastAsia="仿宋_GB2312" w:hint="eastAsia"/>
          <w:b/>
          <w:sz w:val="30"/>
          <w:szCs w:val="30"/>
        </w:rPr>
        <w:t>第十八条</w:t>
      </w:r>
      <w:r w:rsidR="00DE1980" w:rsidRPr="004E245B">
        <w:rPr>
          <w:rFonts w:ascii="仿宋_GB2312" w:eastAsia="仿宋_GB2312" w:hint="eastAsia"/>
          <w:b/>
          <w:sz w:val="30"/>
          <w:szCs w:val="30"/>
        </w:rPr>
        <w:t xml:space="preserve"> </w:t>
      </w:r>
      <w:r w:rsidR="00DE1980" w:rsidRPr="004E245B">
        <w:rPr>
          <w:rFonts w:ascii="仿宋_GB2312" w:eastAsia="仿宋_GB2312" w:cs="仿宋_GB2312" w:hint="eastAsia"/>
          <w:sz w:val="30"/>
          <w:szCs w:val="30"/>
        </w:rPr>
        <w:t>本办法自 2021 年   月    日起实施</w:t>
      </w:r>
      <w:r w:rsidR="00A72A48" w:rsidRPr="004E245B">
        <w:rPr>
          <w:rFonts w:ascii="方正仿宋_GBK" w:eastAsia="方正仿宋_GBK" w:hAnsi="宋体" w:cs="宋体" w:hint="eastAsia"/>
          <w:kern w:val="0"/>
          <w:sz w:val="27"/>
          <w:szCs w:val="27"/>
        </w:rPr>
        <w:t>。</w:t>
      </w:r>
    </w:p>
    <w:p w:rsidR="000D2841" w:rsidRPr="004E245B" w:rsidRDefault="000D2841">
      <w:pPr>
        <w:spacing w:line="360" w:lineRule="auto"/>
        <w:ind w:firstLineChars="200" w:firstLine="600"/>
        <w:rPr>
          <w:rFonts w:ascii="仿宋_GB2312" w:eastAsia="仿宋_GB2312"/>
          <w:bCs/>
          <w:sz w:val="30"/>
          <w:szCs w:val="30"/>
        </w:rPr>
      </w:pPr>
    </w:p>
    <w:p w:rsidR="000D2841" w:rsidRPr="004E245B" w:rsidRDefault="00015B92">
      <w:pPr>
        <w:spacing w:line="360" w:lineRule="auto"/>
        <w:ind w:firstLineChars="200" w:firstLine="600"/>
        <w:rPr>
          <w:rFonts w:ascii="仿宋_GB2312" w:eastAsia="仿宋_GB2312"/>
          <w:bCs/>
          <w:sz w:val="30"/>
          <w:szCs w:val="30"/>
        </w:rPr>
      </w:pPr>
      <w:r w:rsidRPr="004E245B">
        <w:rPr>
          <w:rFonts w:ascii="仿宋_GB2312" w:eastAsia="仿宋_GB2312" w:hint="eastAsia"/>
          <w:bCs/>
          <w:sz w:val="30"/>
          <w:szCs w:val="30"/>
        </w:rPr>
        <w:t>附件：1.柳州市工程造价咨询企业信用评价</w:t>
      </w:r>
      <w:r w:rsidR="00585A44">
        <w:rPr>
          <w:rFonts w:ascii="仿宋_GB2312" w:eastAsia="仿宋_GB2312" w:hint="eastAsia"/>
          <w:bCs/>
          <w:sz w:val="30"/>
          <w:szCs w:val="30"/>
        </w:rPr>
        <w:t>基本信息</w:t>
      </w:r>
      <w:r w:rsidRPr="004E245B">
        <w:rPr>
          <w:rFonts w:ascii="仿宋_GB2312" w:eastAsia="仿宋_GB2312" w:hint="eastAsia"/>
          <w:bCs/>
          <w:sz w:val="30"/>
          <w:szCs w:val="30"/>
        </w:rPr>
        <w:t>表</w:t>
      </w:r>
    </w:p>
    <w:p w:rsidR="000D2841" w:rsidRPr="004E245B" w:rsidRDefault="00015B92">
      <w:pPr>
        <w:spacing w:line="360" w:lineRule="auto"/>
        <w:ind w:firstLineChars="500" w:firstLine="1500"/>
        <w:rPr>
          <w:rFonts w:ascii="仿宋_GB2312" w:eastAsia="仿宋_GB2312"/>
          <w:bCs/>
          <w:sz w:val="30"/>
          <w:szCs w:val="30"/>
        </w:rPr>
      </w:pPr>
      <w:r w:rsidRPr="004E245B">
        <w:rPr>
          <w:rFonts w:ascii="仿宋_GB2312" w:eastAsia="仿宋_GB2312" w:hint="eastAsia"/>
          <w:bCs/>
          <w:sz w:val="30"/>
          <w:szCs w:val="30"/>
        </w:rPr>
        <w:t>2.柳州市工程造价咨询企业信用评价标准</w:t>
      </w:r>
    </w:p>
    <w:p w:rsidR="000D2841" w:rsidRPr="004E245B" w:rsidRDefault="00015B92">
      <w:pPr>
        <w:spacing w:line="360" w:lineRule="auto"/>
        <w:ind w:firstLineChars="500" w:firstLine="1500"/>
        <w:rPr>
          <w:rFonts w:ascii="仿宋_GB2312" w:eastAsia="仿宋_GB2312"/>
          <w:bCs/>
          <w:sz w:val="30"/>
          <w:szCs w:val="30"/>
        </w:rPr>
      </w:pPr>
      <w:r w:rsidRPr="004E245B">
        <w:rPr>
          <w:rFonts w:ascii="仿宋_GB2312" w:eastAsia="仿宋_GB2312" w:hint="eastAsia"/>
          <w:bCs/>
          <w:sz w:val="30"/>
          <w:szCs w:val="30"/>
        </w:rPr>
        <w:lastRenderedPageBreak/>
        <w:t>3. 柳州市工程造价咨询企业良好行为评分表</w:t>
      </w:r>
    </w:p>
    <w:p w:rsidR="000D2841" w:rsidRPr="004E245B" w:rsidRDefault="00015B92">
      <w:pPr>
        <w:spacing w:line="360" w:lineRule="auto"/>
        <w:ind w:firstLineChars="500" w:firstLine="1500"/>
        <w:rPr>
          <w:rFonts w:ascii="仿宋_GB2312" w:eastAsia="仿宋_GB2312"/>
          <w:bCs/>
          <w:sz w:val="30"/>
          <w:szCs w:val="30"/>
        </w:rPr>
      </w:pPr>
      <w:r w:rsidRPr="004E245B">
        <w:rPr>
          <w:rFonts w:ascii="仿宋_GB2312" w:eastAsia="仿宋_GB2312" w:hint="eastAsia"/>
          <w:bCs/>
          <w:sz w:val="30"/>
          <w:szCs w:val="30"/>
        </w:rPr>
        <w:t>4. 柳州市工程造价咨询企业不良行为评分表</w:t>
      </w:r>
    </w:p>
    <w:sectPr w:rsidR="000D2841" w:rsidRPr="004E245B">
      <w:footerReference w:type="even" r:id="rId9"/>
      <w:footerReference w:type="default" r:id="rId10"/>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3B4" w:rsidRDefault="00BB63B4">
      <w:r>
        <w:separator/>
      </w:r>
    </w:p>
  </w:endnote>
  <w:endnote w:type="continuationSeparator" w:id="0">
    <w:p w:rsidR="00BB63B4" w:rsidRDefault="00BB6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default"/>
    <w:sig w:usb0="00000000"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841" w:rsidRDefault="00015B92">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0D2841" w:rsidRDefault="000D284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841" w:rsidRDefault="00015B92">
    <w:pPr>
      <w:pStyle w:val="a7"/>
      <w:framePr w:wrap="around" w:vAnchor="text" w:hAnchor="margin" w:xAlign="center" w:y="1"/>
      <w:rPr>
        <w:rStyle w:val="aa"/>
        <w:sz w:val="21"/>
        <w:szCs w:val="21"/>
      </w:rPr>
    </w:pPr>
    <w:r>
      <w:rPr>
        <w:rStyle w:val="aa"/>
        <w:rFonts w:hint="eastAsia"/>
        <w:sz w:val="21"/>
        <w:szCs w:val="21"/>
      </w:rPr>
      <w:t>第</w:t>
    </w:r>
    <w:r>
      <w:rPr>
        <w:rStyle w:val="aa"/>
        <w:sz w:val="21"/>
        <w:szCs w:val="21"/>
      </w:rPr>
      <w:fldChar w:fldCharType="begin"/>
    </w:r>
    <w:r>
      <w:rPr>
        <w:rStyle w:val="aa"/>
        <w:sz w:val="21"/>
        <w:szCs w:val="21"/>
      </w:rPr>
      <w:instrText xml:space="preserve">PAGE  </w:instrText>
    </w:r>
    <w:r>
      <w:rPr>
        <w:rStyle w:val="aa"/>
        <w:sz w:val="21"/>
        <w:szCs w:val="21"/>
      </w:rPr>
      <w:fldChar w:fldCharType="separate"/>
    </w:r>
    <w:r w:rsidR="00CA0020">
      <w:rPr>
        <w:rStyle w:val="aa"/>
        <w:noProof/>
        <w:sz w:val="21"/>
        <w:szCs w:val="21"/>
      </w:rPr>
      <w:t>7</w:t>
    </w:r>
    <w:r>
      <w:rPr>
        <w:rStyle w:val="aa"/>
        <w:sz w:val="21"/>
        <w:szCs w:val="21"/>
      </w:rPr>
      <w:fldChar w:fldCharType="end"/>
    </w:r>
    <w:r>
      <w:rPr>
        <w:rStyle w:val="aa"/>
        <w:rFonts w:hint="eastAsia"/>
        <w:sz w:val="21"/>
        <w:szCs w:val="21"/>
      </w:rPr>
      <w:t>页</w:t>
    </w:r>
  </w:p>
  <w:p w:rsidR="000D2841" w:rsidRDefault="000D284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3B4" w:rsidRDefault="00BB63B4">
      <w:r>
        <w:separator/>
      </w:r>
    </w:p>
  </w:footnote>
  <w:footnote w:type="continuationSeparator" w:id="0">
    <w:p w:rsidR="00BB63B4" w:rsidRDefault="00BB63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33B"/>
    <w:rsid w:val="00000269"/>
    <w:rsid w:val="00000752"/>
    <w:rsid w:val="00007045"/>
    <w:rsid w:val="000072A0"/>
    <w:rsid w:val="00012EDB"/>
    <w:rsid w:val="0001364A"/>
    <w:rsid w:val="00014BFC"/>
    <w:rsid w:val="00015B92"/>
    <w:rsid w:val="000164A2"/>
    <w:rsid w:val="0002118D"/>
    <w:rsid w:val="00023411"/>
    <w:rsid w:val="00025068"/>
    <w:rsid w:val="000254B2"/>
    <w:rsid w:val="00030C17"/>
    <w:rsid w:val="00032448"/>
    <w:rsid w:val="00035608"/>
    <w:rsid w:val="00040359"/>
    <w:rsid w:val="0004351B"/>
    <w:rsid w:val="000458E1"/>
    <w:rsid w:val="00046499"/>
    <w:rsid w:val="00050F00"/>
    <w:rsid w:val="000579AB"/>
    <w:rsid w:val="00067D4C"/>
    <w:rsid w:val="00073C2A"/>
    <w:rsid w:val="00077F65"/>
    <w:rsid w:val="0008032F"/>
    <w:rsid w:val="000807FF"/>
    <w:rsid w:val="00080F53"/>
    <w:rsid w:val="0008538B"/>
    <w:rsid w:val="00085C65"/>
    <w:rsid w:val="00096340"/>
    <w:rsid w:val="000A19EE"/>
    <w:rsid w:val="000A2F32"/>
    <w:rsid w:val="000B009B"/>
    <w:rsid w:val="000B0663"/>
    <w:rsid w:val="000B0A9F"/>
    <w:rsid w:val="000C1A66"/>
    <w:rsid w:val="000C2B2D"/>
    <w:rsid w:val="000C58A0"/>
    <w:rsid w:val="000C6D05"/>
    <w:rsid w:val="000D046F"/>
    <w:rsid w:val="000D0696"/>
    <w:rsid w:val="000D1B9A"/>
    <w:rsid w:val="000D2503"/>
    <w:rsid w:val="000D2841"/>
    <w:rsid w:val="000D3B1B"/>
    <w:rsid w:val="000D559C"/>
    <w:rsid w:val="000D5A37"/>
    <w:rsid w:val="000E0C2D"/>
    <w:rsid w:val="000E1B0C"/>
    <w:rsid w:val="000E1F29"/>
    <w:rsid w:val="000E55DE"/>
    <w:rsid w:val="000F2595"/>
    <w:rsid w:val="000F3A67"/>
    <w:rsid w:val="000F4BAD"/>
    <w:rsid w:val="000F5D94"/>
    <w:rsid w:val="000F6DCF"/>
    <w:rsid w:val="000F7A4D"/>
    <w:rsid w:val="0010024D"/>
    <w:rsid w:val="0010130C"/>
    <w:rsid w:val="00101ED2"/>
    <w:rsid w:val="00102718"/>
    <w:rsid w:val="00102F6F"/>
    <w:rsid w:val="00103A18"/>
    <w:rsid w:val="00107053"/>
    <w:rsid w:val="0010714E"/>
    <w:rsid w:val="001074D9"/>
    <w:rsid w:val="00107DB4"/>
    <w:rsid w:val="0011114F"/>
    <w:rsid w:val="00116B89"/>
    <w:rsid w:val="00122C60"/>
    <w:rsid w:val="001245C0"/>
    <w:rsid w:val="00124F70"/>
    <w:rsid w:val="00132081"/>
    <w:rsid w:val="00137A81"/>
    <w:rsid w:val="00141CA2"/>
    <w:rsid w:val="00142922"/>
    <w:rsid w:val="00144E2E"/>
    <w:rsid w:val="00145454"/>
    <w:rsid w:val="0015592B"/>
    <w:rsid w:val="00156809"/>
    <w:rsid w:val="0015741B"/>
    <w:rsid w:val="0016310D"/>
    <w:rsid w:val="00163349"/>
    <w:rsid w:val="001668AD"/>
    <w:rsid w:val="00176E3D"/>
    <w:rsid w:val="001777D2"/>
    <w:rsid w:val="001778E8"/>
    <w:rsid w:val="001834BD"/>
    <w:rsid w:val="001845C6"/>
    <w:rsid w:val="00187797"/>
    <w:rsid w:val="00193B7A"/>
    <w:rsid w:val="001975D3"/>
    <w:rsid w:val="001A26F3"/>
    <w:rsid w:val="001A3531"/>
    <w:rsid w:val="001A792B"/>
    <w:rsid w:val="001B04E8"/>
    <w:rsid w:val="001B0B68"/>
    <w:rsid w:val="001B28FE"/>
    <w:rsid w:val="001C1C75"/>
    <w:rsid w:val="001C28EA"/>
    <w:rsid w:val="001C6DE8"/>
    <w:rsid w:val="001C7B8D"/>
    <w:rsid w:val="001D3805"/>
    <w:rsid w:val="001D5C20"/>
    <w:rsid w:val="001D68B6"/>
    <w:rsid w:val="001E02D2"/>
    <w:rsid w:val="001E5B57"/>
    <w:rsid w:val="001E5EBB"/>
    <w:rsid w:val="001E65F4"/>
    <w:rsid w:val="001F0673"/>
    <w:rsid w:val="001F0CC1"/>
    <w:rsid w:val="001F1CAA"/>
    <w:rsid w:val="001F50FB"/>
    <w:rsid w:val="001F5DF6"/>
    <w:rsid w:val="001F620B"/>
    <w:rsid w:val="0020070A"/>
    <w:rsid w:val="002031D4"/>
    <w:rsid w:val="00204DAE"/>
    <w:rsid w:val="0021150D"/>
    <w:rsid w:val="00214DDD"/>
    <w:rsid w:val="00216681"/>
    <w:rsid w:val="00220156"/>
    <w:rsid w:val="00220230"/>
    <w:rsid w:val="00220CA3"/>
    <w:rsid w:val="00223932"/>
    <w:rsid w:val="002259C7"/>
    <w:rsid w:val="00230430"/>
    <w:rsid w:val="00240A0E"/>
    <w:rsid w:val="002415AD"/>
    <w:rsid w:val="002418C3"/>
    <w:rsid w:val="002426E9"/>
    <w:rsid w:val="002431DF"/>
    <w:rsid w:val="0024670B"/>
    <w:rsid w:val="0025309C"/>
    <w:rsid w:val="0025402A"/>
    <w:rsid w:val="002567CF"/>
    <w:rsid w:val="002647E8"/>
    <w:rsid w:val="002651E3"/>
    <w:rsid w:val="002652D6"/>
    <w:rsid w:val="002661C5"/>
    <w:rsid w:val="0026789A"/>
    <w:rsid w:val="00267C94"/>
    <w:rsid w:val="00270BCA"/>
    <w:rsid w:val="0027448A"/>
    <w:rsid w:val="00276A8C"/>
    <w:rsid w:val="002838A2"/>
    <w:rsid w:val="002874E3"/>
    <w:rsid w:val="0029080F"/>
    <w:rsid w:val="002939F4"/>
    <w:rsid w:val="00294A43"/>
    <w:rsid w:val="002A066B"/>
    <w:rsid w:val="002A0B1C"/>
    <w:rsid w:val="002A2CD1"/>
    <w:rsid w:val="002A463A"/>
    <w:rsid w:val="002B3765"/>
    <w:rsid w:val="002B3B2B"/>
    <w:rsid w:val="002C1D7C"/>
    <w:rsid w:val="002C2B6E"/>
    <w:rsid w:val="002C49F2"/>
    <w:rsid w:val="002D2BA6"/>
    <w:rsid w:val="002D559E"/>
    <w:rsid w:val="002D5953"/>
    <w:rsid w:val="002D73F8"/>
    <w:rsid w:val="002E1140"/>
    <w:rsid w:val="002E1C21"/>
    <w:rsid w:val="002E318B"/>
    <w:rsid w:val="002E3C48"/>
    <w:rsid w:val="002E41A2"/>
    <w:rsid w:val="002E4D58"/>
    <w:rsid w:val="002E4E75"/>
    <w:rsid w:val="002E796B"/>
    <w:rsid w:val="002F0273"/>
    <w:rsid w:val="002F1A82"/>
    <w:rsid w:val="002F2A6D"/>
    <w:rsid w:val="002F42C2"/>
    <w:rsid w:val="002F62D8"/>
    <w:rsid w:val="002F691D"/>
    <w:rsid w:val="002F724B"/>
    <w:rsid w:val="002F7C92"/>
    <w:rsid w:val="003136C4"/>
    <w:rsid w:val="00316DE7"/>
    <w:rsid w:val="003177F3"/>
    <w:rsid w:val="00322AA9"/>
    <w:rsid w:val="00324694"/>
    <w:rsid w:val="003279DF"/>
    <w:rsid w:val="00332145"/>
    <w:rsid w:val="003334B2"/>
    <w:rsid w:val="00340741"/>
    <w:rsid w:val="0034154D"/>
    <w:rsid w:val="003437EC"/>
    <w:rsid w:val="0034597F"/>
    <w:rsid w:val="003463BB"/>
    <w:rsid w:val="0034778D"/>
    <w:rsid w:val="00347DA4"/>
    <w:rsid w:val="00350C69"/>
    <w:rsid w:val="00351F17"/>
    <w:rsid w:val="003548C6"/>
    <w:rsid w:val="00357B6A"/>
    <w:rsid w:val="00360B36"/>
    <w:rsid w:val="00362C90"/>
    <w:rsid w:val="003664BD"/>
    <w:rsid w:val="00372376"/>
    <w:rsid w:val="0037502F"/>
    <w:rsid w:val="0037532E"/>
    <w:rsid w:val="00377837"/>
    <w:rsid w:val="00377A0F"/>
    <w:rsid w:val="003831F3"/>
    <w:rsid w:val="00384142"/>
    <w:rsid w:val="003878EB"/>
    <w:rsid w:val="0039020A"/>
    <w:rsid w:val="00392893"/>
    <w:rsid w:val="003932C3"/>
    <w:rsid w:val="003957CC"/>
    <w:rsid w:val="00397C01"/>
    <w:rsid w:val="003A1C14"/>
    <w:rsid w:val="003A1F0A"/>
    <w:rsid w:val="003A3F61"/>
    <w:rsid w:val="003A5B35"/>
    <w:rsid w:val="003A5D5D"/>
    <w:rsid w:val="003B03D6"/>
    <w:rsid w:val="003B17B5"/>
    <w:rsid w:val="003B216F"/>
    <w:rsid w:val="003B4C91"/>
    <w:rsid w:val="003B5CCF"/>
    <w:rsid w:val="003B7F31"/>
    <w:rsid w:val="003C180F"/>
    <w:rsid w:val="003C3220"/>
    <w:rsid w:val="003C3CBB"/>
    <w:rsid w:val="003C714F"/>
    <w:rsid w:val="003D0442"/>
    <w:rsid w:val="003D238A"/>
    <w:rsid w:val="003D39E6"/>
    <w:rsid w:val="003D498F"/>
    <w:rsid w:val="003D4A65"/>
    <w:rsid w:val="003D6E66"/>
    <w:rsid w:val="003E31BA"/>
    <w:rsid w:val="003E484A"/>
    <w:rsid w:val="003E73D2"/>
    <w:rsid w:val="003E7B83"/>
    <w:rsid w:val="003F11C9"/>
    <w:rsid w:val="003F1A5B"/>
    <w:rsid w:val="003F39F5"/>
    <w:rsid w:val="003F46E2"/>
    <w:rsid w:val="003F4CD2"/>
    <w:rsid w:val="003F5730"/>
    <w:rsid w:val="0040017A"/>
    <w:rsid w:val="00400F8D"/>
    <w:rsid w:val="00403E74"/>
    <w:rsid w:val="00405565"/>
    <w:rsid w:val="0040677C"/>
    <w:rsid w:val="0040759D"/>
    <w:rsid w:val="00413E2E"/>
    <w:rsid w:val="00425C7A"/>
    <w:rsid w:val="00427FF7"/>
    <w:rsid w:val="00430CD6"/>
    <w:rsid w:val="00434AE7"/>
    <w:rsid w:val="00436D65"/>
    <w:rsid w:val="004401FF"/>
    <w:rsid w:val="00440725"/>
    <w:rsid w:val="00442D8E"/>
    <w:rsid w:val="0044714F"/>
    <w:rsid w:val="00457BE7"/>
    <w:rsid w:val="0046532B"/>
    <w:rsid w:val="00473440"/>
    <w:rsid w:val="00476110"/>
    <w:rsid w:val="004779C2"/>
    <w:rsid w:val="00480825"/>
    <w:rsid w:val="0048344D"/>
    <w:rsid w:val="00485035"/>
    <w:rsid w:val="00485407"/>
    <w:rsid w:val="0048572C"/>
    <w:rsid w:val="00490800"/>
    <w:rsid w:val="00490BB2"/>
    <w:rsid w:val="00492339"/>
    <w:rsid w:val="0049365B"/>
    <w:rsid w:val="00496DCF"/>
    <w:rsid w:val="004A07B0"/>
    <w:rsid w:val="004A6DA0"/>
    <w:rsid w:val="004B1504"/>
    <w:rsid w:val="004B2260"/>
    <w:rsid w:val="004B38A4"/>
    <w:rsid w:val="004B42E0"/>
    <w:rsid w:val="004B6485"/>
    <w:rsid w:val="004B713C"/>
    <w:rsid w:val="004C3D6E"/>
    <w:rsid w:val="004C4172"/>
    <w:rsid w:val="004C6706"/>
    <w:rsid w:val="004D1BFC"/>
    <w:rsid w:val="004D73CD"/>
    <w:rsid w:val="004E245B"/>
    <w:rsid w:val="004E49CB"/>
    <w:rsid w:val="004E5585"/>
    <w:rsid w:val="004E6900"/>
    <w:rsid w:val="004F6C33"/>
    <w:rsid w:val="004F7F41"/>
    <w:rsid w:val="0050343B"/>
    <w:rsid w:val="00506201"/>
    <w:rsid w:val="00511675"/>
    <w:rsid w:val="00512A96"/>
    <w:rsid w:val="00512B64"/>
    <w:rsid w:val="00513108"/>
    <w:rsid w:val="00516E2D"/>
    <w:rsid w:val="00520265"/>
    <w:rsid w:val="00521117"/>
    <w:rsid w:val="00523C5C"/>
    <w:rsid w:val="00523E7B"/>
    <w:rsid w:val="00525351"/>
    <w:rsid w:val="0052632F"/>
    <w:rsid w:val="0053137B"/>
    <w:rsid w:val="005328B9"/>
    <w:rsid w:val="00534935"/>
    <w:rsid w:val="00534D79"/>
    <w:rsid w:val="005353F7"/>
    <w:rsid w:val="00537EA6"/>
    <w:rsid w:val="00540749"/>
    <w:rsid w:val="00541E02"/>
    <w:rsid w:val="0054370E"/>
    <w:rsid w:val="0054372B"/>
    <w:rsid w:val="00543C6F"/>
    <w:rsid w:val="00543ECF"/>
    <w:rsid w:val="00546460"/>
    <w:rsid w:val="005521AE"/>
    <w:rsid w:val="005552D9"/>
    <w:rsid w:val="005620AE"/>
    <w:rsid w:val="005630BC"/>
    <w:rsid w:val="00563D9E"/>
    <w:rsid w:val="00564762"/>
    <w:rsid w:val="00566601"/>
    <w:rsid w:val="005751B4"/>
    <w:rsid w:val="005761BD"/>
    <w:rsid w:val="00576C59"/>
    <w:rsid w:val="00580366"/>
    <w:rsid w:val="00584A8D"/>
    <w:rsid w:val="00585A44"/>
    <w:rsid w:val="00585D88"/>
    <w:rsid w:val="00586568"/>
    <w:rsid w:val="00586612"/>
    <w:rsid w:val="005867C3"/>
    <w:rsid w:val="00587629"/>
    <w:rsid w:val="0058763C"/>
    <w:rsid w:val="00596659"/>
    <w:rsid w:val="005A1F47"/>
    <w:rsid w:val="005A3677"/>
    <w:rsid w:val="005B413A"/>
    <w:rsid w:val="005B68B3"/>
    <w:rsid w:val="005C0AD3"/>
    <w:rsid w:val="005C3568"/>
    <w:rsid w:val="005C5110"/>
    <w:rsid w:val="005D089A"/>
    <w:rsid w:val="005E08C3"/>
    <w:rsid w:val="005E1C0B"/>
    <w:rsid w:val="005E212A"/>
    <w:rsid w:val="005E2C42"/>
    <w:rsid w:val="005E313D"/>
    <w:rsid w:val="005E666A"/>
    <w:rsid w:val="005E6AD2"/>
    <w:rsid w:val="005E73B9"/>
    <w:rsid w:val="005F2D55"/>
    <w:rsid w:val="005F3447"/>
    <w:rsid w:val="005F3598"/>
    <w:rsid w:val="005F48BE"/>
    <w:rsid w:val="00603E12"/>
    <w:rsid w:val="00610543"/>
    <w:rsid w:val="006177E0"/>
    <w:rsid w:val="006206C4"/>
    <w:rsid w:val="006225C7"/>
    <w:rsid w:val="00626353"/>
    <w:rsid w:val="00626697"/>
    <w:rsid w:val="00633172"/>
    <w:rsid w:val="00634BF4"/>
    <w:rsid w:val="006419F1"/>
    <w:rsid w:val="00642BD0"/>
    <w:rsid w:val="006437A6"/>
    <w:rsid w:val="00651671"/>
    <w:rsid w:val="00651D75"/>
    <w:rsid w:val="00654EE1"/>
    <w:rsid w:val="00656876"/>
    <w:rsid w:val="00657C6F"/>
    <w:rsid w:val="00657FF2"/>
    <w:rsid w:val="00662ACE"/>
    <w:rsid w:val="00665000"/>
    <w:rsid w:val="006709A6"/>
    <w:rsid w:val="006712D3"/>
    <w:rsid w:val="00671E74"/>
    <w:rsid w:val="00674E1D"/>
    <w:rsid w:val="0067733B"/>
    <w:rsid w:val="00682648"/>
    <w:rsid w:val="00685FFC"/>
    <w:rsid w:val="00686E7C"/>
    <w:rsid w:val="00690653"/>
    <w:rsid w:val="006910D3"/>
    <w:rsid w:val="006924E4"/>
    <w:rsid w:val="00694E35"/>
    <w:rsid w:val="00695077"/>
    <w:rsid w:val="006950F3"/>
    <w:rsid w:val="00696656"/>
    <w:rsid w:val="00697194"/>
    <w:rsid w:val="00697321"/>
    <w:rsid w:val="00697934"/>
    <w:rsid w:val="006A1211"/>
    <w:rsid w:val="006A1D6C"/>
    <w:rsid w:val="006A2E65"/>
    <w:rsid w:val="006B2391"/>
    <w:rsid w:val="006B301E"/>
    <w:rsid w:val="006C0236"/>
    <w:rsid w:val="006C2452"/>
    <w:rsid w:val="006D1194"/>
    <w:rsid w:val="006D3F03"/>
    <w:rsid w:val="006D6026"/>
    <w:rsid w:val="006E03BA"/>
    <w:rsid w:val="006E4DAC"/>
    <w:rsid w:val="0070034F"/>
    <w:rsid w:val="007051A8"/>
    <w:rsid w:val="0071100E"/>
    <w:rsid w:val="007153A5"/>
    <w:rsid w:val="007200C8"/>
    <w:rsid w:val="00722B56"/>
    <w:rsid w:val="00724117"/>
    <w:rsid w:val="00724E35"/>
    <w:rsid w:val="00725AF8"/>
    <w:rsid w:val="007367AE"/>
    <w:rsid w:val="007401CA"/>
    <w:rsid w:val="007415B0"/>
    <w:rsid w:val="007428A3"/>
    <w:rsid w:val="007462C2"/>
    <w:rsid w:val="00746C4E"/>
    <w:rsid w:val="007541FD"/>
    <w:rsid w:val="007558E3"/>
    <w:rsid w:val="00755B7C"/>
    <w:rsid w:val="007560A7"/>
    <w:rsid w:val="00757843"/>
    <w:rsid w:val="00762619"/>
    <w:rsid w:val="00766024"/>
    <w:rsid w:val="00770C68"/>
    <w:rsid w:val="007716E2"/>
    <w:rsid w:val="0077435A"/>
    <w:rsid w:val="0078144D"/>
    <w:rsid w:val="00781E47"/>
    <w:rsid w:val="00781F6F"/>
    <w:rsid w:val="007863DB"/>
    <w:rsid w:val="007920CB"/>
    <w:rsid w:val="007927C8"/>
    <w:rsid w:val="007A306C"/>
    <w:rsid w:val="007B0E00"/>
    <w:rsid w:val="007C0AC8"/>
    <w:rsid w:val="007C1A99"/>
    <w:rsid w:val="007C51D5"/>
    <w:rsid w:val="007C726C"/>
    <w:rsid w:val="007C7C2A"/>
    <w:rsid w:val="007D32FC"/>
    <w:rsid w:val="007D3978"/>
    <w:rsid w:val="007E51B8"/>
    <w:rsid w:val="007F010A"/>
    <w:rsid w:val="007F074F"/>
    <w:rsid w:val="007F236C"/>
    <w:rsid w:val="007F29D6"/>
    <w:rsid w:val="007F3013"/>
    <w:rsid w:val="007F62C1"/>
    <w:rsid w:val="00800557"/>
    <w:rsid w:val="00801ACA"/>
    <w:rsid w:val="00803626"/>
    <w:rsid w:val="008039F6"/>
    <w:rsid w:val="00804768"/>
    <w:rsid w:val="0080501E"/>
    <w:rsid w:val="008060BD"/>
    <w:rsid w:val="0080752A"/>
    <w:rsid w:val="008105BD"/>
    <w:rsid w:val="00811098"/>
    <w:rsid w:val="00815874"/>
    <w:rsid w:val="008165DF"/>
    <w:rsid w:val="00821E7A"/>
    <w:rsid w:val="00822BE2"/>
    <w:rsid w:val="00823C6E"/>
    <w:rsid w:val="0082559A"/>
    <w:rsid w:val="00826029"/>
    <w:rsid w:val="00827CA0"/>
    <w:rsid w:val="00831D35"/>
    <w:rsid w:val="008320B9"/>
    <w:rsid w:val="00832B78"/>
    <w:rsid w:val="00835ED6"/>
    <w:rsid w:val="00836FAC"/>
    <w:rsid w:val="00837435"/>
    <w:rsid w:val="0084179E"/>
    <w:rsid w:val="0084367E"/>
    <w:rsid w:val="008509C0"/>
    <w:rsid w:val="00851F81"/>
    <w:rsid w:val="008520DD"/>
    <w:rsid w:val="0085226C"/>
    <w:rsid w:val="008537FC"/>
    <w:rsid w:val="00854C7F"/>
    <w:rsid w:val="0085690D"/>
    <w:rsid w:val="008624B8"/>
    <w:rsid w:val="00867AEB"/>
    <w:rsid w:val="00870F73"/>
    <w:rsid w:val="00873F46"/>
    <w:rsid w:val="0087551C"/>
    <w:rsid w:val="00876D60"/>
    <w:rsid w:val="00883E7D"/>
    <w:rsid w:val="00884493"/>
    <w:rsid w:val="00892100"/>
    <w:rsid w:val="00892CEE"/>
    <w:rsid w:val="00894787"/>
    <w:rsid w:val="00895DFC"/>
    <w:rsid w:val="008A0921"/>
    <w:rsid w:val="008A1796"/>
    <w:rsid w:val="008A3B8B"/>
    <w:rsid w:val="008A6043"/>
    <w:rsid w:val="008A61C2"/>
    <w:rsid w:val="008B41D7"/>
    <w:rsid w:val="008B6280"/>
    <w:rsid w:val="008B6954"/>
    <w:rsid w:val="008C044F"/>
    <w:rsid w:val="008C2A1B"/>
    <w:rsid w:val="008D4473"/>
    <w:rsid w:val="008D7A52"/>
    <w:rsid w:val="008E03E3"/>
    <w:rsid w:val="008E06B2"/>
    <w:rsid w:val="008E07A5"/>
    <w:rsid w:val="008E1AFA"/>
    <w:rsid w:val="008E4198"/>
    <w:rsid w:val="008E5D50"/>
    <w:rsid w:val="008F0A61"/>
    <w:rsid w:val="008F151B"/>
    <w:rsid w:val="008F4507"/>
    <w:rsid w:val="00900AC5"/>
    <w:rsid w:val="00901EE6"/>
    <w:rsid w:val="009026A9"/>
    <w:rsid w:val="009042DD"/>
    <w:rsid w:val="0090508E"/>
    <w:rsid w:val="00905B76"/>
    <w:rsid w:val="0090685F"/>
    <w:rsid w:val="00906EFA"/>
    <w:rsid w:val="00910EC9"/>
    <w:rsid w:val="00911EBA"/>
    <w:rsid w:val="009154C3"/>
    <w:rsid w:val="009168C5"/>
    <w:rsid w:val="0092124D"/>
    <w:rsid w:val="009215BA"/>
    <w:rsid w:val="009225AB"/>
    <w:rsid w:val="00926DB9"/>
    <w:rsid w:val="00941EBC"/>
    <w:rsid w:val="009474BF"/>
    <w:rsid w:val="00955184"/>
    <w:rsid w:val="009622C6"/>
    <w:rsid w:val="00962E11"/>
    <w:rsid w:val="0096696D"/>
    <w:rsid w:val="009814C7"/>
    <w:rsid w:val="00982A6D"/>
    <w:rsid w:val="00984AF5"/>
    <w:rsid w:val="00990E85"/>
    <w:rsid w:val="00997009"/>
    <w:rsid w:val="009A2728"/>
    <w:rsid w:val="009A6ED1"/>
    <w:rsid w:val="009A743D"/>
    <w:rsid w:val="009B0B25"/>
    <w:rsid w:val="009B0CEA"/>
    <w:rsid w:val="009B6C02"/>
    <w:rsid w:val="009C05BB"/>
    <w:rsid w:val="009C22EB"/>
    <w:rsid w:val="009C5317"/>
    <w:rsid w:val="009D11A1"/>
    <w:rsid w:val="009D1F60"/>
    <w:rsid w:val="009D7E55"/>
    <w:rsid w:val="009E0A00"/>
    <w:rsid w:val="009E28D1"/>
    <w:rsid w:val="009E372F"/>
    <w:rsid w:val="009E5D51"/>
    <w:rsid w:val="009F0C17"/>
    <w:rsid w:val="009F1E45"/>
    <w:rsid w:val="009F29E9"/>
    <w:rsid w:val="009F3989"/>
    <w:rsid w:val="009F6B64"/>
    <w:rsid w:val="00A001D1"/>
    <w:rsid w:val="00A0083C"/>
    <w:rsid w:val="00A01E13"/>
    <w:rsid w:val="00A044B7"/>
    <w:rsid w:val="00A062BB"/>
    <w:rsid w:val="00A07F89"/>
    <w:rsid w:val="00A10DBC"/>
    <w:rsid w:val="00A124B7"/>
    <w:rsid w:val="00A13F1D"/>
    <w:rsid w:val="00A145D4"/>
    <w:rsid w:val="00A153B5"/>
    <w:rsid w:val="00A15853"/>
    <w:rsid w:val="00A21133"/>
    <w:rsid w:val="00A21339"/>
    <w:rsid w:val="00A27709"/>
    <w:rsid w:val="00A321CB"/>
    <w:rsid w:val="00A35742"/>
    <w:rsid w:val="00A361AA"/>
    <w:rsid w:val="00A457CC"/>
    <w:rsid w:val="00A47815"/>
    <w:rsid w:val="00A52091"/>
    <w:rsid w:val="00A5627E"/>
    <w:rsid w:val="00A57FC3"/>
    <w:rsid w:val="00A6068A"/>
    <w:rsid w:val="00A61C64"/>
    <w:rsid w:val="00A647FA"/>
    <w:rsid w:val="00A6517A"/>
    <w:rsid w:val="00A66607"/>
    <w:rsid w:val="00A70A77"/>
    <w:rsid w:val="00A72A48"/>
    <w:rsid w:val="00A72BFC"/>
    <w:rsid w:val="00A73332"/>
    <w:rsid w:val="00A774EE"/>
    <w:rsid w:val="00A844D3"/>
    <w:rsid w:val="00A84736"/>
    <w:rsid w:val="00A861EB"/>
    <w:rsid w:val="00A86ECA"/>
    <w:rsid w:val="00A87FBC"/>
    <w:rsid w:val="00A90BD3"/>
    <w:rsid w:val="00A91BA5"/>
    <w:rsid w:val="00A92485"/>
    <w:rsid w:val="00A92ED7"/>
    <w:rsid w:val="00A93C43"/>
    <w:rsid w:val="00A93E8F"/>
    <w:rsid w:val="00A94FD8"/>
    <w:rsid w:val="00A958AA"/>
    <w:rsid w:val="00A97716"/>
    <w:rsid w:val="00AA20BE"/>
    <w:rsid w:val="00AA25BC"/>
    <w:rsid w:val="00AA32E3"/>
    <w:rsid w:val="00AA6892"/>
    <w:rsid w:val="00AB0448"/>
    <w:rsid w:val="00AB0782"/>
    <w:rsid w:val="00AC1DF8"/>
    <w:rsid w:val="00AC628D"/>
    <w:rsid w:val="00AC65F9"/>
    <w:rsid w:val="00AC73B1"/>
    <w:rsid w:val="00AC7CD6"/>
    <w:rsid w:val="00AD2097"/>
    <w:rsid w:val="00AD2EF3"/>
    <w:rsid w:val="00AE0713"/>
    <w:rsid w:val="00AE1BFC"/>
    <w:rsid w:val="00AE341F"/>
    <w:rsid w:val="00AE63CC"/>
    <w:rsid w:val="00AE7A79"/>
    <w:rsid w:val="00AE7E22"/>
    <w:rsid w:val="00AF0FB9"/>
    <w:rsid w:val="00AF55EA"/>
    <w:rsid w:val="00AF75A2"/>
    <w:rsid w:val="00B02A16"/>
    <w:rsid w:val="00B052E1"/>
    <w:rsid w:val="00B07589"/>
    <w:rsid w:val="00B10895"/>
    <w:rsid w:val="00B12A41"/>
    <w:rsid w:val="00B12C65"/>
    <w:rsid w:val="00B13237"/>
    <w:rsid w:val="00B15181"/>
    <w:rsid w:val="00B153D8"/>
    <w:rsid w:val="00B2099C"/>
    <w:rsid w:val="00B215BE"/>
    <w:rsid w:val="00B237D8"/>
    <w:rsid w:val="00B253EA"/>
    <w:rsid w:val="00B277C6"/>
    <w:rsid w:val="00B30D59"/>
    <w:rsid w:val="00B4186A"/>
    <w:rsid w:val="00B44A6A"/>
    <w:rsid w:val="00B45CAA"/>
    <w:rsid w:val="00B531F5"/>
    <w:rsid w:val="00B533D7"/>
    <w:rsid w:val="00B573FA"/>
    <w:rsid w:val="00B614CD"/>
    <w:rsid w:val="00B617E8"/>
    <w:rsid w:val="00B623FB"/>
    <w:rsid w:val="00B63733"/>
    <w:rsid w:val="00B67257"/>
    <w:rsid w:val="00B73B72"/>
    <w:rsid w:val="00B74602"/>
    <w:rsid w:val="00B74B48"/>
    <w:rsid w:val="00B74E76"/>
    <w:rsid w:val="00B7504C"/>
    <w:rsid w:val="00B77B0C"/>
    <w:rsid w:val="00B8170F"/>
    <w:rsid w:val="00B817BE"/>
    <w:rsid w:val="00B832E4"/>
    <w:rsid w:val="00B861DF"/>
    <w:rsid w:val="00B9423A"/>
    <w:rsid w:val="00BA09E4"/>
    <w:rsid w:val="00BA4F75"/>
    <w:rsid w:val="00BA6F3E"/>
    <w:rsid w:val="00BB3235"/>
    <w:rsid w:val="00BB5B21"/>
    <w:rsid w:val="00BB63B4"/>
    <w:rsid w:val="00BC211F"/>
    <w:rsid w:val="00BC2234"/>
    <w:rsid w:val="00BC3881"/>
    <w:rsid w:val="00BD15CA"/>
    <w:rsid w:val="00BD2B67"/>
    <w:rsid w:val="00BD2DD0"/>
    <w:rsid w:val="00BD5753"/>
    <w:rsid w:val="00BD6CB4"/>
    <w:rsid w:val="00BE33CF"/>
    <w:rsid w:val="00BE72F6"/>
    <w:rsid w:val="00BF0770"/>
    <w:rsid w:val="00BF07F9"/>
    <w:rsid w:val="00BF2C2D"/>
    <w:rsid w:val="00BF300E"/>
    <w:rsid w:val="00BF3411"/>
    <w:rsid w:val="00BF3537"/>
    <w:rsid w:val="00BF61D4"/>
    <w:rsid w:val="00BF719B"/>
    <w:rsid w:val="00C0492B"/>
    <w:rsid w:val="00C04A47"/>
    <w:rsid w:val="00C05149"/>
    <w:rsid w:val="00C1065B"/>
    <w:rsid w:val="00C13C5F"/>
    <w:rsid w:val="00C16D3D"/>
    <w:rsid w:val="00C22E75"/>
    <w:rsid w:val="00C2571D"/>
    <w:rsid w:val="00C31ECC"/>
    <w:rsid w:val="00C35F5E"/>
    <w:rsid w:val="00C363B1"/>
    <w:rsid w:val="00C4017F"/>
    <w:rsid w:val="00C41AED"/>
    <w:rsid w:val="00C446F7"/>
    <w:rsid w:val="00C4631B"/>
    <w:rsid w:val="00C46AFE"/>
    <w:rsid w:val="00C5022B"/>
    <w:rsid w:val="00C55220"/>
    <w:rsid w:val="00C56B06"/>
    <w:rsid w:val="00C602AD"/>
    <w:rsid w:val="00C64F40"/>
    <w:rsid w:val="00C6713A"/>
    <w:rsid w:val="00C679EF"/>
    <w:rsid w:val="00C67F84"/>
    <w:rsid w:val="00C76B47"/>
    <w:rsid w:val="00C811FD"/>
    <w:rsid w:val="00C85332"/>
    <w:rsid w:val="00C87444"/>
    <w:rsid w:val="00C92D07"/>
    <w:rsid w:val="00C93714"/>
    <w:rsid w:val="00C94774"/>
    <w:rsid w:val="00CA0020"/>
    <w:rsid w:val="00CA092B"/>
    <w:rsid w:val="00CA43CF"/>
    <w:rsid w:val="00CA4D4B"/>
    <w:rsid w:val="00CA56F3"/>
    <w:rsid w:val="00CB4F20"/>
    <w:rsid w:val="00CC67FA"/>
    <w:rsid w:val="00CD1455"/>
    <w:rsid w:val="00CD2305"/>
    <w:rsid w:val="00CD2B71"/>
    <w:rsid w:val="00CD32A4"/>
    <w:rsid w:val="00CD40E0"/>
    <w:rsid w:val="00CD4B1E"/>
    <w:rsid w:val="00CE3ABB"/>
    <w:rsid w:val="00CE3FA3"/>
    <w:rsid w:val="00CF26DB"/>
    <w:rsid w:val="00CF2C38"/>
    <w:rsid w:val="00CF548C"/>
    <w:rsid w:val="00D0237C"/>
    <w:rsid w:val="00D031C5"/>
    <w:rsid w:val="00D07157"/>
    <w:rsid w:val="00D163DD"/>
    <w:rsid w:val="00D20BBC"/>
    <w:rsid w:val="00D2224E"/>
    <w:rsid w:val="00D23373"/>
    <w:rsid w:val="00D25877"/>
    <w:rsid w:val="00D3188D"/>
    <w:rsid w:val="00D31D22"/>
    <w:rsid w:val="00D35019"/>
    <w:rsid w:val="00D40C63"/>
    <w:rsid w:val="00D54990"/>
    <w:rsid w:val="00D56756"/>
    <w:rsid w:val="00D56DBB"/>
    <w:rsid w:val="00D574FD"/>
    <w:rsid w:val="00D57E71"/>
    <w:rsid w:val="00D60527"/>
    <w:rsid w:val="00D61ECF"/>
    <w:rsid w:val="00D70C52"/>
    <w:rsid w:val="00D712ED"/>
    <w:rsid w:val="00D75FB4"/>
    <w:rsid w:val="00D77873"/>
    <w:rsid w:val="00D83D18"/>
    <w:rsid w:val="00D91B0A"/>
    <w:rsid w:val="00D944BA"/>
    <w:rsid w:val="00DA234E"/>
    <w:rsid w:val="00DA40F5"/>
    <w:rsid w:val="00DB422A"/>
    <w:rsid w:val="00DC289D"/>
    <w:rsid w:val="00DC76B6"/>
    <w:rsid w:val="00DD18B5"/>
    <w:rsid w:val="00DD54DB"/>
    <w:rsid w:val="00DD5541"/>
    <w:rsid w:val="00DE1980"/>
    <w:rsid w:val="00DE66DE"/>
    <w:rsid w:val="00DE6E3B"/>
    <w:rsid w:val="00DF4DF5"/>
    <w:rsid w:val="00DF6AD2"/>
    <w:rsid w:val="00E0014D"/>
    <w:rsid w:val="00E01346"/>
    <w:rsid w:val="00E06230"/>
    <w:rsid w:val="00E112D8"/>
    <w:rsid w:val="00E12DE8"/>
    <w:rsid w:val="00E12FA9"/>
    <w:rsid w:val="00E13502"/>
    <w:rsid w:val="00E24C5F"/>
    <w:rsid w:val="00E3557C"/>
    <w:rsid w:val="00E36710"/>
    <w:rsid w:val="00E40B39"/>
    <w:rsid w:val="00E46801"/>
    <w:rsid w:val="00E47639"/>
    <w:rsid w:val="00E52A83"/>
    <w:rsid w:val="00E52D82"/>
    <w:rsid w:val="00E54173"/>
    <w:rsid w:val="00E60EAE"/>
    <w:rsid w:val="00E61367"/>
    <w:rsid w:val="00E75620"/>
    <w:rsid w:val="00E805B2"/>
    <w:rsid w:val="00E824CE"/>
    <w:rsid w:val="00E83A6D"/>
    <w:rsid w:val="00E871EC"/>
    <w:rsid w:val="00E908FA"/>
    <w:rsid w:val="00E90A6A"/>
    <w:rsid w:val="00E915A9"/>
    <w:rsid w:val="00E92858"/>
    <w:rsid w:val="00E97D4B"/>
    <w:rsid w:val="00EA0E5F"/>
    <w:rsid w:val="00EA1DAD"/>
    <w:rsid w:val="00EB3321"/>
    <w:rsid w:val="00EB76F5"/>
    <w:rsid w:val="00EC05C7"/>
    <w:rsid w:val="00EC0D82"/>
    <w:rsid w:val="00EC1F4C"/>
    <w:rsid w:val="00EC24BA"/>
    <w:rsid w:val="00EC6B60"/>
    <w:rsid w:val="00EC79D1"/>
    <w:rsid w:val="00ED07DD"/>
    <w:rsid w:val="00ED1BA8"/>
    <w:rsid w:val="00ED1E11"/>
    <w:rsid w:val="00ED31F6"/>
    <w:rsid w:val="00ED4091"/>
    <w:rsid w:val="00EE0DE0"/>
    <w:rsid w:val="00EE36F4"/>
    <w:rsid w:val="00EE403C"/>
    <w:rsid w:val="00EF08D3"/>
    <w:rsid w:val="00EF75A4"/>
    <w:rsid w:val="00F00AA5"/>
    <w:rsid w:val="00F00BB3"/>
    <w:rsid w:val="00F01C5C"/>
    <w:rsid w:val="00F03B91"/>
    <w:rsid w:val="00F05529"/>
    <w:rsid w:val="00F102EE"/>
    <w:rsid w:val="00F1425A"/>
    <w:rsid w:val="00F16BD8"/>
    <w:rsid w:val="00F16CF5"/>
    <w:rsid w:val="00F17CFE"/>
    <w:rsid w:val="00F24B15"/>
    <w:rsid w:val="00F2748C"/>
    <w:rsid w:val="00F34510"/>
    <w:rsid w:val="00F34530"/>
    <w:rsid w:val="00F34D5C"/>
    <w:rsid w:val="00F37221"/>
    <w:rsid w:val="00F372D4"/>
    <w:rsid w:val="00F37786"/>
    <w:rsid w:val="00F50096"/>
    <w:rsid w:val="00F50AB1"/>
    <w:rsid w:val="00F545D7"/>
    <w:rsid w:val="00F54B0A"/>
    <w:rsid w:val="00F61B03"/>
    <w:rsid w:val="00F620ED"/>
    <w:rsid w:val="00F63C64"/>
    <w:rsid w:val="00F66208"/>
    <w:rsid w:val="00F66F80"/>
    <w:rsid w:val="00F6759C"/>
    <w:rsid w:val="00F70503"/>
    <w:rsid w:val="00F7763B"/>
    <w:rsid w:val="00F82673"/>
    <w:rsid w:val="00F83A19"/>
    <w:rsid w:val="00F8564E"/>
    <w:rsid w:val="00F86B4D"/>
    <w:rsid w:val="00F92BC4"/>
    <w:rsid w:val="00F9690C"/>
    <w:rsid w:val="00F97469"/>
    <w:rsid w:val="00FA704F"/>
    <w:rsid w:val="00FA7F4A"/>
    <w:rsid w:val="00FB08AA"/>
    <w:rsid w:val="00FB58A2"/>
    <w:rsid w:val="00FC2D09"/>
    <w:rsid w:val="00FC3330"/>
    <w:rsid w:val="00FC3C83"/>
    <w:rsid w:val="00FC5F77"/>
    <w:rsid w:val="00FC651C"/>
    <w:rsid w:val="00FD4410"/>
    <w:rsid w:val="00FE0025"/>
    <w:rsid w:val="00FE3230"/>
    <w:rsid w:val="00FE64C3"/>
    <w:rsid w:val="00FE7025"/>
    <w:rsid w:val="00FF3E22"/>
    <w:rsid w:val="00FF4E83"/>
    <w:rsid w:val="00FF650E"/>
    <w:rsid w:val="00FF682E"/>
    <w:rsid w:val="00FF6DF6"/>
    <w:rsid w:val="07C01488"/>
    <w:rsid w:val="17F05915"/>
    <w:rsid w:val="4080634C"/>
    <w:rsid w:val="51D052CE"/>
    <w:rsid w:val="57AF1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nhideWhenUsed="0" w:qFormat="1"/>
    <w:lsdException w:name="footer" w:semiHidden="0" w:unhideWhenUsed="0" w:qFormat="1"/>
    <w:lsdException w:name="caption" w:qFormat="1"/>
    <w:lsdException w:name="annotation reference" w:semiHidden="0" w:unhideWhenUsed="0"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Inden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rsid w:val="004E245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Indent"/>
    <w:basedOn w:val="a"/>
    <w:qFormat/>
    <w:pPr>
      <w:ind w:firstLineChars="200" w:firstLine="640"/>
    </w:pPr>
    <w:rPr>
      <w:rFonts w:ascii="仿宋_GB2312" w:eastAsia="仿宋_GB2312" w:hAnsi="Arial" w:cs="Arial"/>
      <w:kern w:val="0"/>
      <w:sz w:val="32"/>
      <w:szCs w:val="32"/>
    </w:rPr>
  </w:style>
  <w:style w:type="paragraph" w:styleId="a5">
    <w:name w:val="Date"/>
    <w:basedOn w:val="a"/>
    <w:next w:val="a"/>
    <w:qFormat/>
    <w:pPr>
      <w:ind w:leftChars="2500" w:left="100"/>
    </w:pPr>
  </w:style>
  <w:style w:type="paragraph" w:styleId="a6">
    <w:name w:val="Balloon Text"/>
    <w:basedOn w:val="a"/>
    <w:link w:val="Char0"/>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Char2"/>
    <w:qFormat/>
    <w:rPr>
      <w:b/>
      <w:bCs/>
    </w:rPr>
  </w:style>
  <w:style w:type="character" w:styleId="aa">
    <w:name w:val="page number"/>
    <w:basedOn w:val="a0"/>
    <w:qFormat/>
  </w:style>
  <w:style w:type="character" w:styleId="ab">
    <w:name w:val="annotation reference"/>
    <w:qFormat/>
    <w:rPr>
      <w:sz w:val="21"/>
      <w:szCs w:val="21"/>
    </w:rPr>
  </w:style>
  <w:style w:type="character" w:customStyle="1" w:styleId="Char1">
    <w:name w:val="页眉 Char"/>
    <w:link w:val="a8"/>
    <w:qFormat/>
    <w:rPr>
      <w:kern w:val="2"/>
      <w:sz w:val="18"/>
      <w:szCs w:val="18"/>
    </w:rPr>
  </w:style>
  <w:style w:type="character" w:customStyle="1" w:styleId="Char0">
    <w:name w:val="批注框文本 Char"/>
    <w:link w:val="a6"/>
    <w:qFormat/>
    <w:rPr>
      <w:kern w:val="2"/>
      <w:sz w:val="18"/>
      <w:szCs w:val="18"/>
    </w:rPr>
  </w:style>
  <w:style w:type="character" w:customStyle="1" w:styleId="Char">
    <w:name w:val="批注文字 Char"/>
    <w:link w:val="a3"/>
    <w:qFormat/>
    <w:rPr>
      <w:kern w:val="2"/>
      <w:sz w:val="21"/>
      <w:szCs w:val="24"/>
    </w:rPr>
  </w:style>
  <w:style w:type="character" w:customStyle="1" w:styleId="Char2">
    <w:name w:val="批注主题 Char"/>
    <w:link w:val="a9"/>
    <w:qFormat/>
    <w:rPr>
      <w:b/>
      <w:bCs/>
      <w:kern w:val="2"/>
      <w:sz w:val="21"/>
      <w:szCs w:val="24"/>
    </w:rPr>
  </w:style>
  <w:style w:type="character" w:customStyle="1" w:styleId="unnamed11">
    <w:name w:val="unnamed11"/>
    <w:qFormat/>
    <w:rPr>
      <w:rFonts w:ascii="宋体" w:eastAsia="宋体" w:hAnsi="宋体" w:hint="eastAsia"/>
      <w:sz w:val="21"/>
      <w:szCs w:val="21"/>
    </w:rPr>
  </w:style>
  <w:style w:type="paragraph" w:customStyle="1" w:styleId="10">
    <w:name w:val="列出段落1"/>
    <w:basedOn w:val="a"/>
    <w:uiPriority w:val="34"/>
    <w:qFormat/>
    <w:pPr>
      <w:ind w:firstLineChars="200" w:firstLine="420"/>
    </w:pPr>
    <w:rPr>
      <w:rFonts w:ascii="Calibri" w:hAnsi="Calibri"/>
      <w:szCs w:val="22"/>
    </w:rPr>
  </w:style>
  <w:style w:type="paragraph" w:styleId="ac">
    <w:name w:val="List Paragraph"/>
    <w:basedOn w:val="a"/>
    <w:uiPriority w:val="34"/>
    <w:qFormat/>
    <w:pPr>
      <w:ind w:firstLineChars="200" w:firstLine="420"/>
    </w:pPr>
    <w:rPr>
      <w:color w:val="000000"/>
      <w:kern w:val="0"/>
    </w:rPr>
  </w:style>
  <w:style w:type="paragraph" w:styleId="ad">
    <w:name w:val="Title"/>
    <w:basedOn w:val="a"/>
    <w:next w:val="a"/>
    <w:link w:val="Char3"/>
    <w:qFormat/>
    <w:rsid w:val="004E245B"/>
    <w:pPr>
      <w:spacing w:before="240" w:after="60"/>
      <w:jc w:val="center"/>
      <w:outlineLvl w:val="0"/>
    </w:pPr>
    <w:rPr>
      <w:rFonts w:asciiTheme="majorHAnsi" w:hAnsiTheme="majorHAnsi" w:cstheme="majorBidi"/>
      <w:b/>
      <w:bCs/>
      <w:sz w:val="32"/>
      <w:szCs w:val="32"/>
    </w:rPr>
  </w:style>
  <w:style w:type="character" w:customStyle="1" w:styleId="Char3">
    <w:name w:val="标题 Char"/>
    <w:basedOn w:val="a0"/>
    <w:link w:val="ad"/>
    <w:rsid w:val="004E245B"/>
    <w:rPr>
      <w:rFonts w:asciiTheme="majorHAnsi" w:hAnsiTheme="majorHAnsi" w:cstheme="majorBidi"/>
      <w:b/>
      <w:bCs/>
      <w:kern w:val="2"/>
      <w:sz w:val="32"/>
      <w:szCs w:val="32"/>
    </w:rPr>
  </w:style>
  <w:style w:type="character" w:customStyle="1" w:styleId="1Char">
    <w:name w:val="标题 1 Char"/>
    <w:basedOn w:val="a0"/>
    <w:link w:val="1"/>
    <w:rsid w:val="004E245B"/>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nhideWhenUsed="0" w:qFormat="1"/>
    <w:lsdException w:name="footer" w:semiHidden="0" w:unhideWhenUsed="0" w:qFormat="1"/>
    <w:lsdException w:name="caption" w:qFormat="1"/>
    <w:lsdException w:name="annotation reference" w:semiHidden="0" w:unhideWhenUsed="0"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Inden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rsid w:val="004E245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Indent"/>
    <w:basedOn w:val="a"/>
    <w:qFormat/>
    <w:pPr>
      <w:ind w:firstLineChars="200" w:firstLine="640"/>
    </w:pPr>
    <w:rPr>
      <w:rFonts w:ascii="仿宋_GB2312" w:eastAsia="仿宋_GB2312" w:hAnsi="Arial" w:cs="Arial"/>
      <w:kern w:val="0"/>
      <w:sz w:val="32"/>
      <w:szCs w:val="32"/>
    </w:rPr>
  </w:style>
  <w:style w:type="paragraph" w:styleId="a5">
    <w:name w:val="Date"/>
    <w:basedOn w:val="a"/>
    <w:next w:val="a"/>
    <w:qFormat/>
    <w:pPr>
      <w:ind w:leftChars="2500" w:left="100"/>
    </w:pPr>
  </w:style>
  <w:style w:type="paragraph" w:styleId="a6">
    <w:name w:val="Balloon Text"/>
    <w:basedOn w:val="a"/>
    <w:link w:val="Char0"/>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Char2"/>
    <w:qFormat/>
    <w:rPr>
      <w:b/>
      <w:bCs/>
    </w:rPr>
  </w:style>
  <w:style w:type="character" w:styleId="aa">
    <w:name w:val="page number"/>
    <w:basedOn w:val="a0"/>
    <w:qFormat/>
  </w:style>
  <w:style w:type="character" w:styleId="ab">
    <w:name w:val="annotation reference"/>
    <w:qFormat/>
    <w:rPr>
      <w:sz w:val="21"/>
      <w:szCs w:val="21"/>
    </w:rPr>
  </w:style>
  <w:style w:type="character" w:customStyle="1" w:styleId="Char1">
    <w:name w:val="页眉 Char"/>
    <w:link w:val="a8"/>
    <w:qFormat/>
    <w:rPr>
      <w:kern w:val="2"/>
      <w:sz w:val="18"/>
      <w:szCs w:val="18"/>
    </w:rPr>
  </w:style>
  <w:style w:type="character" w:customStyle="1" w:styleId="Char0">
    <w:name w:val="批注框文本 Char"/>
    <w:link w:val="a6"/>
    <w:qFormat/>
    <w:rPr>
      <w:kern w:val="2"/>
      <w:sz w:val="18"/>
      <w:szCs w:val="18"/>
    </w:rPr>
  </w:style>
  <w:style w:type="character" w:customStyle="1" w:styleId="Char">
    <w:name w:val="批注文字 Char"/>
    <w:link w:val="a3"/>
    <w:qFormat/>
    <w:rPr>
      <w:kern w:val="2"/>
      <w:sz w:val="21"/>
      <w:szCs w:val="24"/>
    </w:rPr>
  </w:style>
  <w:style w:type="character" w:customStyle="1" w:styleId="Char2">
    <w:name w:val="批注主题 Char"/>
    <w:link w:val="a9"/>
    <w:qFormat/>
    <w:rPr>
      <w:b/>
      <w:bCs/>
      <w:kern w:val="2"/>
      <w:sz w:val="21"/>
      <w:szCs w:val="24"/>
    </w:rPr>
  </w:style>
  <w:style w:type="character" w:customStyle="1" w:styleId="unnamed11">
    <w:name w:val="unnamed11"/>
    <w:qFormat/>
    <w:rPr>
      <w:rFonts w:ascii="宋体" w:eastAsia="宋体" w:hAnsi="宋体" w:hint="eastAsia"/>
      <w:sz w:val="21"/>
      <w:szCs w:val="21"/>
    </w:rPr>
  </w:style>
  <w:style w:type="paragraph" w:customStyle="1" w:styleId="10">
    <w:name w:val="列出段落1"/>
    <w:basedOn w:val="a"/>
    <w:uiPriority w:val="34"/>
    <w:qFormat/>
    <w:pPr>
      <w:ind w:firstLineChars="200" w:firstLine="420"/>
    </w:pPr>
    <w:rPr>
      <w:rFonts w:ascii="Calibri" w:hAnsi="Calibri"/>
      <w:szCs w:val="22"/>
    </w:rPr>
  </w:style>
  <w:style w:type="paragraph" w:styleId="ac">
    <w:name w:val="List Paragraph"/>
    <w:basedOn w:val="a"/>
    <w:uiPriority w:val="34"/>
    <w:qFormat/>
    <w:pPr>
      <w:ind w:firstLineChars="200" w:firstLine="420"/>
    </w:pPr>
    <w:rPr>
      <w:color w:val="000000"/>
      <w:kern w:val="0"/>
    </w:rPr>
  </w:style>
  <w:style w:type="paragraph" w:styleId="ad">
    <w:name w:val="Title"/>
    <w:basedOn w:val="a"/>
    <w:next w:val="a"/>
    <w:link w:val="Char3"/>
    <w:qFormat/>
    <w:rsid w:val="004E245B"/>
    <w:pPr>
      <w:spacing w:before="240" w:after="60"/>
      <w:jc w:val="center"/>
      <w:outlineLvl w:val="0"/>
    </w:pPr>
    <w:rPr>
      <w:rFonts w:asciiTheme="majorHAnsi" w:hAnsiTheme="majorHAnsi" w:cstheme="majorBidi"/>
      <w:b/>
      <w:bCs/>
      <w:sz w:val="32"/>
      <w:szCs w:val="32"/>
    </w:rPr>
  </w:style>
  <w:style w:type="character" w:customStyle="1" w:styleId="Char3">
    <w:name w:val="标题 Char"/>
    <w:basedOn w:val="a0"/>
    <w:link w:val="ad"/>
    <w:rsid w:val="004E245B"/>
    <w:rPr>
      <w:rFonts w:asciiTheme="majorHAnsi" w:hAnsiTheme="majorHAnsi" w:cstheme="majorBidi"/>
      <w:b/>
      <w:bCs/>
      <w:kern w:val="2"/>
      <w:sz w:val="32"/>
      <w:szCs w:val="32"/>
    </w:rPr>
  </w:style>
  <w:style w:type="character" w:customStyle="1" w:styleId="1Char">
    <w:name w:val="标题 1 Char"/>
    <w:basedOn w:val="a0"/>
    <w:link w:val="1"/>
    <w:rsid w:val="004E245B"/>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87992E-503D-4088-A68A-5591B0C9C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499</Words>
  <Characters>2849</Characters>
  <Application>Microsoft Office Word</Application>
  <DocSecurity>0</DocSecurity>
  <Lines>23</Lines>
  <Paragraphs>6</Paragraphs>
  <ScaleCrop>false</ScaleCrop>
  <Company>lnzj-</Company>
  <LinksUpToDate>false</LinksUpToDate>
  <CharactersWithSpaces>3342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辽宁省工程造价咨询企业信用评价管理办法（试行）</dc:title>
  <dc:creator>zh</dc:creator>
  <cp:lastModifiedBy>AutoBVT</cp:lastModifiedBy>
  <cp:revision>9</cp:revision>
  <cp:lastPrinted>2016-05-04T00:22:00Z</cp:lastPrinted>
  <dcterms:created xsi:type="dcterms:W3CDTF">2021-09-28T09:12:00Z</dcterms:created>
  <dcterms:modified xsi:type="dcterms:W3CDTF">2021-10-08T00:57:00Z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943560C34856499C937B716D463C75DE</vt:lpwstr>
  </property>
</Properties>
</file>