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11.0.0 -->
  <w:body>
    <w:p>
      <w:pPr>
        <w:jc w:val="left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附件</w:t>
      </w:r>
      <w:r>
        <w:rPr>
          <w:rFonts w:ascii="宋体" w:hAnsi="宋体" w:hint="eastAsia"/>
          <w:b/>
          <w:sz w:val="36"/>
          <w:szCs w:val="36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工程</w:t>
      </w:r>
      <w:r>
        <w:rPr>
          <w:rFonts w:ascii="宋体" w:hAnsi="宋体"/>
          <w:b/>
          <w:sz w:val="36"/>
          <w:szCs w:val="36"/>
        </w:rPr>
        <w:t>造价咨询</w:t>
      </w:r>
      <w:r>
        <w:rPr>
          <w:rFonts w:ascii="宋体" w:hAnsi="宋体" w:hint="eastAsia"/>
          <w:b/>
          <w:sz w:val="36"/>
          <w:szCs w:val="36"/>
        </w:rPr>
        <w:t>执业质量考评</w:t>
      </w:r>
      <w:r>
        <w:rPr>
          <w:rFonts w:ascii="宋体" w:hAnsi="宋体"/>
          <w:b/>
          <w:sz w:val="36"/>
          <w:szCs w:val="36"/>
        </w:rPr>
        <w:t>专</w:t>
      </w:r>
      <w:r>
        <w:rPr>
          <w:rFonts w:ascii="宋体" w:hAnsi="宋体" w:hint="eastAsia"/>
          <w:b/>
          <w:sz w:val="36"/>
          <w:szCs w:val="36"/>
        </w:rPr>
        <w:t>项评分表</w:t>
      </w:r>
    </w:p>
    <w:p>
      <w:pPr>
        <w:spacing w:line="460" w:lineRule="exact"/>
        <w:rPr>
          <w:rFonts w:asci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编号：</w:t>
      </w:r>
      <w:r>
        <w:rPr>
          <w:rFonts w:ascii="宋体" w:hAnsi="宋体"/>
          <w:sz w:val="28"/>
          <w:szCs w:val="28"/>
        </w:rPr>
        <w:t xml:space="preserve">                </w:t>
      </w:r>
      <w:r>
        <w:rPr>
          <w:rFonts w:ascii="宋体" w:hAnsi="宋体" w:hint="eastAsia"/>
          <w:sz w:val="28"/>
          <w:szCs w:val="28"/>
        </w:rPr>
        <w:t>企业名称：</w:t>
      </w:r>
    </w:p>
    <w:p>
      <w:pPr>
        <w:spacing w:line="460" w:lineRule="exact"/>
        <w:rPr>
          <w:rFonts w:asci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项目名称：</w:t>
      </w:r>
    </w:p>
    <w:p>
      <w:pPr>
        <w:spacing w:line="460" w:lineRule="exact"/>
        <w:ind w:left="1960" w:hanging="1470" w:hangingChars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成果文件类型：设计概算（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预算审核（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招标控制价（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全过程服务（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竣工结算（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 xml:space="preserve">    </w:t>
      </w:r>
    </w:p>
    <w:p>
      <w:pPr>
        <w:spacing w:line="460" w:lineRule="exact"/>
        <w:ind w:left="1960" w:hanging="1470" w:hangingChars="70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结算审核（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）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85"/>
        <w:gridCol w:w="5811"/>
        <w:gridCol w:w="798"/>
        <w:gridCol w:w="762"/>
        <w:gridCol w:w="3888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检查</w:t>
            </w:r>
            <w:r>
              <w:rPr>
                <w:b/>
                <w:sz w:val="24"/>
                <w:szCs w:val="24"/>
              </w:rPr>
              <w:t>内容</w:t>
            </w:r>
          </w:p>
        </w:tc>
        <w:tc>
          <w:tcPr>
            <w:tcW w:w="5811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评分</w:t>
            </w:r>
            <w:r>
              <w:rPr>
                <w:b/>
                <w:sz w:val="24"/>
                <w:szCs w:val="24"/>
              </w:rPr>
              <w:t>标准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得分</w:t>
            </w:r>
          </w:p>
        </w:tc>
        <w:tc>
          <w:tcPr>
            <w:tcW w:w="388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扣分</w:t>
            </w:r>
            <w:r>
              <w:rPr>
                <w:b/>
                <w:sz w:val="24"/>
                <w:szCs w:val="24"/>
              </w:rPr>
              <w:t>说明</w:t>
            </w: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合同</w:t>
            </w:r>
            <w:r>
              <w:rPr>
                <w:rFonts w:ascii="宋体" w:hAnsi="宋体"/>
                <w:sz w:val="24"/>
                <w:szCs w:val="24"/>
              </w:rPr>
              <w:t>签订</w:t>
            </w:r>
          </w:p>
        </w:tc>
        <w:tc>
          <w:tcPr>
            <w:tcW w:w="581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按照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建设部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149号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令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规定与委托方订立书面工程造价咨询合同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，签订内容完整、格式规范，签章手续完备，得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分。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.无咨询合同，减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咨询合同对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咨询期限、收费标准、违约责任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无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明确约定的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每处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减1分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。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76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8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咨询业务</w:t>
            </w:r>
            <w:r>
              <w:rPr>
                <w:rFonts w:ascii="宋体" w:hAnsi="宋体"/>
                <w:sz w:val="24"/>
                <w:szCs w:val="24"/>
              </w:rPr>
              <w:t>操作程序</w:t>
            </w:r>
          </w:p>
        </w:tc>
        <w:tc>
          <w:tcPr>
            <w:tcW w:w="581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咨询成果文件编制操作规范，盖章、签字齐全有效，得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分。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成果文件封面建设单位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、招标单位、施工单位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未盖章、法定代表人未盖章或签字，每处扣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分；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成果文件封面专业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人员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未签字盖章，每处扣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分；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76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8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7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咨询</w:t>
            </w:r>
            <w:r>
              <w:rPr>
                <w:rFonts w:ascii="宋体" w:hAnsi="宋体"/>
                <w:sz w:val="24"/>
                <w:szCs w:val="24"/>
              </w:rPr>
              <w:t>业务成果质量</w:t>
            </w:r>
          </w:p>
        </w:tc>
        <w:tc>
          <w:tcPr>
            <w:tcW w:w="581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咨询成果文件的格式、内容、深度符合国家及自治区相关规定，得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70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成果文件编制依据不完整、不正确，扣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分，最高扣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成果文件格式不符合要求，扣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分，最高扣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清单项目：项目编码不规范，项目特征不详尽，计量单位及工程量有误等，扣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分，最高扣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定额子目：套用定额不准确，有错项、漏项、重项及工程量有误，扣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分，最高扣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分；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取费标准不准确，计算基数及费率为空，扣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分，最高扣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分。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76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8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客户满意度调查</w:t>
            </w:r>
          </w:p>
        </w:tc>
        <w:tc>
          <w:tcPr>
            <w:tcW w:w="5811" w:type="dxa"/>
            <w:vAlign w:val="center"/>
          </w:tcPr>
          <w:p>
            <w:pP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开展委托方对工程造价咨询业务情况的评价。根据评价表统计满意度达90%并且无不满意记录得2分。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ascii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8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</w:t>
            </w:r>
            <w:r>
              <w:rPr>
                <w:rFonts w:ascii="宋体" w:hAnsi="宋体"/>
                <w:sz w:val="24"/>
                <w:szCs w:val="24"/>
              </w:rPr>
              <w:t>广西造价信息网站上报送成果文件</w:t>
            </w:r>
          </w:p>
        </w:tc>
        <w:tc>
          <w:tcPr>
            <w:tcW w:w="5811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按照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造价管理机构要求上报成果文件资料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，已报送的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分；未报送，不得分。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预算审核工程不扣分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6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8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7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总分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</w:t>
            </w:r>
          </w:p>
        </w:tc>
        <w:tc>
          <w:tcPr>
            <w:tcW w:w="76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8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7796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检查</w:t>
            </w:r>
            <w:r>
              <w:rPr>
                <w:rFonts w:ascii="宋体" w:hAnsi="宋体"/>
                <w:sz w:val="24"/>
                <w:szCs w:val="24"/>
              </w:rPr>
              <w:t>人员（</w:t>
            </w:r>
            <w:r>
              <w:rPr>
                <w:rFonts w:ascii="宋体" w:hAnsi="宋体" w:hint="eastAsia"/>
                <w:sz w:val="24"/>
                <w:szCs w:val="24"/>
              </w:rPr>
              <w:t>签字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  <w:tc>
          <w:tcPr>
            <w:tcW w:w="5448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检查</w:t>
            </w:r>
            <w:r>
              <w:rPr>
                <w:rFonts w:ascii="宋体" w:hAnsi="宋体"/>
                <w:sz w:val="24"/>
                <w:szCs w:val="24"/>
              </w:rPr>
              <w:t>时间：</w:t>
            </w:r>
          </w:p>
        </w:tc>
      </w:tr>
    </w:tbl>
    <w:p>
      <w:pPr>
        <w:rPr>
          <w:rFonts w:hint="eastAsia"/>
        </w:rPr>
      </w:pPr>
    </w:p>
    <w:sectPr>
      <w:headerReference w:type="default" r:id="rId5"/>
      <w:pgSz w:w="16838" w:h="11906" w:orient="landscape"/>
      <w:pgMar w:top="1797" w:right="1440" w:bottom="1797" w:left="1440" w:header="851" w:footer="992" w:gutter="0"/>
      <w:cols w:num="1" w:space="425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49" type="#_x0000_t202" style="height:0;margin-left:0;margin-top:0;mso-position-horizontal-relative:page;mso-position-vertical-relative:page;position:absolute;width:0;z-index:251658240" filled="f" stroked="f">
          <v:path strokeok="f" textboxrect="0,0,21600,21600"/>
          <v:textbox>
            <w:txbxContent>
              <w:p>
                <w:r>
                  <w:t>ImpTraceLabel=PD94bWwgdmVyc2lvbj0nMS4wJyBlbmNvZGluZz0nVVRGLTgnPz48dHJhY2U+PGNvbnRlbnQ+PC9jb250ZW50PjxhY2NvdW50PmEzdXQxc2N5ZjEyZWtmZHU1eGQycDg8L2FjY291bnQ+PG1hY2hpbmVDb2RlPkxDVjk3NDIwMDYyNjAKPC9tYWNoaW5lQ29kZT48dGltZT4yMDI2LTA2LTA4IDE3OjA1OjUzPC90aW1lPjxzeXN0ZW0+TUI8c3lzdGVtPjwvdHJhY2U+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zY2MxOTE3ZGU4ODk3YmI2YWE4NjU2YmI0MGU0MW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643</Words>
  <Characters>671</Characters>
  <Application>Microsoft Office Word</Application>
  <DocSecurity>0</DocSecurity>
  <Lines>5</Lines>
  <Paragraphs>1</Paragraphs>
  <ScaleCrop>false</ScaleCrop>
  <Company>MS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周德明</cp:lastModifiedBy>
  <cp:revision>1</cp:revision>
  <dcterms:created xsi:type="dcterms:W3CDTF">2023-02-27T10:24:00Z</dcterms:created>
  <dcterms:modified xsi:type="dcterms:W3CDTF">2026-06-05T11:15:48Z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CC2B1CBB4BBE4EA5BB889B5CA1ECE423_12</vt:lpwstr>
  </property>
  <property fmtid="{D5CDD505-2E9C-101B-9397-08002B2CF9AE}" pid="3" name="KSOProductBuildVer">
    <vt:lpwstr>2052-11.8.2.10624</vt:lpwstr>
  </property>
  <property fmtid="{D5CDD505-2E9C-101B-9397-08002B2CF9AE}" pid="4" name="KSOTemplateDocerSaveRecord">
    <vt:lpwstr>eyJoZGlkIjoiYTMzY2MxOTE3ZGU4ODk3YmI2YWE4NjU2YmI0MGU0MWEiLCJ1c2VySWQiOiIxMzIxNjQ3OTMwIn0=</vt:lpwstr>
  </property>
</Properties>
</file>